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D5060" w14:textId="1C9505F9" w:rsidR="00857E41" w:rsidRPr="00F82150" w:rsidRDefault="00857E41" w:rsidP="00857E41">
      <w:pPr>
        <w:rPr>
          <w:b/>
          <w:bCs/>
          <w:sz w:val="22"/>
          <w:szCs w:val="22"/>
        </w:rPr>
      </w:pPr>
      <w:r w:rsidRPr="00F82150">
        <w:rPr>
          <w:b/>
          <w:bCs/>
          <w:sz w:val="22"/>
          <w:szCs w:val="22"/>
        </w:rPr>
        <w:t xml:space="preserve">UK </w:t>
      </w:r>
      <w:r w:rsidR="00155D89" w:rsidRPr="00F82150">
        <w:rPr>
          <w:b/>
          <w:bCs/>
          <w:sz w:val="22"/>
          <w:szCs w:val="22"/>
        </w:rPr>
        <w:t>PRE-WORKSHOP QUESTIONNAIRE</w:t>
      </w:r>
    </w:p>
    <w:p w14:paraId="33408A4A" w14:textId="4E060070" w:rsidR="00857E41" w:rsidRPr="00F82150" w:rsidRDefault="00857E41" w:rsidP="00857E41">
      <w:pPr>
        <w:rPr>
          <w:b/>
          <w:bCs/>
          <w:sz w:val="22"/>
          <w:szCs w:val="22"/>
        </w:rPr>
      </w:pPr>
    </w:p>
    <w:p w14:paraId="47013726" w14:textId="77777777" w:rsidR="00857E41" w:rsidRPr="00F82150" w:rsidRDefault="00857E41" w:rsidP="00857E41">
      <w:pPr>
        <w:rPr>
          <w:b/>
          <w:sz w:val="22"/>
          <w:szCs w:val="22"/>
        </w:rPr>
      </w:pPr>
      <w:r w:rsidRPr="00F82150">
        <w:rPr>
          <w:b/>
          <w:sz w:val="22"/>
          <w:szCs w:val="22"/>
        </w:rPr>
        <w:t>Developing Core Common Outcomes for Peatland Research and Management: Pre-workshop survey</w:t>
      </w:r>
    </w:p>
    <w:p w14:paraId="14AD7ACF" w14:textId="77777777" w:rsidR="00857E41" w:rsidRPr="00F82150" w:rsidRDefault="00857E41" w:rsidP="00857E41">
      <w:pPr>
        <w:rPr>
          <w:b/>
          <w:sz w:val="22"/>
          <w:szCs w:val="22"/>
        </w:rPr>
      </w:pPr>
    </w:p>
    <w:p w14:paraId="5E4D0E0C" w14:textId="77777777" w:rsidR="00857E41" w:rsidRPr="00F82150" w:rsidRDefault="00857E41" w:rsidP="00857E41">
      <w:pPr>
        <w:rPr>
          <w:sz w:val="22"/>
          <w:szCs w:val="22"/>
        </w:rPr>
      </w:pPr>
      <w:r w:rsidRPr="00F82150">
        <w:rPr>
          <w:sz w:val="22"/>
          <w:szCs w:val="22"/>
        </w:rPr>
        <w:t xml:space="preserve">You have received this questionnaire because you are either taking part in our workshop on developing core common outcomes in peatland research and management or have expressed a wish to be involved in part of the process. Your responses will be used to inform the workshop on </w:t>
      </w:r>
      <w:r w:rsidRPr="00F82150">
        <w:rPr>
          <w:b/>
          <w:sz w:val="22"/>
          <w:szCs w:val="22"/>
        </w:rPr>
        <w:t>19</w:t>
      </w:r>
      <w:r w:rsidRPr="00F82150">
        <w:rPr>
          <w:b/>
          <w:sz w:val="22"/>
          <w:szCs w:val="22"/>
          <w:vertAlign w:val="superscript"/>
        </w:rPr>
        <w:t>th</w:t>
      </w:r>
      <w:r w:rsidRPr="00F82150">
        <w:rPr>
          <w:b/>
          <w:sz w:val="22"/>
          <w:szCs w:val="22"/>
        </w:rPr>
        <w:t xml:space="preserve"> March at Newcastle University</w:t>
      </w:r>
      <w:r w:rsidRPr="00F82150">
        <w:rPr>
          <w:sz w:val="22"/>
          <w:szCs w:val="22"/>
        </w:rPr>
        <w:t xml:space="preserve">. </w:t>
      </w:r>
    </w:p>
    <w:p w14:paraId="4D20BAB3" w14:textId="77777777" w:rsidR="00857E41" w:rsidRPr="00F82150" w:rsidRDefault="00857E41" w:rsidP="00857E41">
      <w:pPr>
        <w:rPr>
          <w:b/>
          <w:sz w:val="22"/>
          <w:szCs w:val="22"/>
        </w:rPr>
      </w:pPr>
    </w:p>
    <w:p w14:paraId="7BA744C8" w14:textId="77777777" w:rsidR="00857E41" w:rsidRPr="00F82150" w:rsidRDefault="00857E41" w:rsidP="00857E41">
      <w:pPr>
        <w:rPr>
          <w:b/>
          <w:sz w:val="22"/>
          <w:szCs w:val="22"/>
        </w:rPr>
      </w:pPr>
      <w:r w:rsidRPr="00F82150">
        <w:rPr>
          <w:b/>
          <w:sz w:val="22"/>
          <w:szCs w:val="22"/>
        </w:rPr>
        <w:t>Introduction</w:t>
      </w:r>
    </w:p>
    <w:p w14:paraId="5B06B21A" w14:textId="77777777" w:rsidR="00857E41" w:rsidRPr="00F82150" w:rsidRDefault="00857E41" w:rsidP="00857E41">
      <w:pPr>
        <w:rPr>
          <w:b/>
          <w:sz w:val="22"/>
          <w:szCs w:val="22"/>
        </w:rPr>
      </w:pPr>
    </w:p>
    <w:p w14:paraId="2AEB7C9E" w14:textId="77777777" w:rsidR="00857E41" w:rsidRPr="00F82150" w:rsidRDefault="00857E41" w:rsidP="00857E41">
      <w:pPr>
        <w:rPr>
          <w:sz w:val="22"/>
          <w:szCs w:val="22"/>
        </w:rPr>
      </w:pPr>
      <w:r w:rsidRPr="00F82150">
        <w:rPr>
          <w:b/>
          <w:sz w:val="22"/>
          <w:szCs w:val="22"/>
        </w:rPr>
        <w:t xml:space="preserve">What is a CORE OUTCOME SET? </w:t>
      </w:r>
      <w:r w:rsidRPr="00F82150">
        <w:rPr>
          <w:sz w:val="22"/>
          <w:szCs w:val="22"/>
        </w:rPr>
        <w:t xml:space="preserve">A Core Outcome Set is the </w:t>
      </w:r>
      <w:r w:rsidRPr="00F82150">
        <w:rPr>
          <w:i/>
          <w:sz w:val="22"/>
          <w:szCs w:val="22"/>
        </w:rPr>
        <w:t>agreed and standardised</w:t>
      </w:r>
      <w:r w:rsidRPr="00F82150">
        <w:rPr>
          <w:sz w:val="22"/>
          <w:szCs w:val="22"/>
        </w:rPr>
        <w:t xml:space="preserve"> set of required outcomes that should be measured for a specific area of peatland research</w:t>
      </w:r>
      <w:r w:rsidRPr="00F82150">
        <w:rPr>
          <w:rStyle w:val="FootnoteReference"/>
          <w:sz w:val="22"/>
          <w:szCs w:val="22"/>
        </w:rPr>
        <w:footnoteReference w:customMarkFollows="1" w:id="1"/>
        <w:t>*</w:t>
      </w:r>
      <w:r w:rsidRPr="00F82150">
        <w:rPr>
          <w:sz w:val="22"/>
          <w:szCs w:val="22"/>
        </w:rPr>
        <w:t>. The COS defines ‘what’ outcomes to measure and ‘how’ they should be measured. In this first step our aim is to define the ‘what’. COS represent the minimum set of outcome measures for an area of research. Please see the diagram at the end of this survey for additional information.</w:t>
      </w:r>
    </w:p>
    <w:p w14:paraId="271885D4" w14:textId="77777777" w:rsidR="00857E41" w:rsidRPr="00F82150" w:rsidRDefault="00857E41" w:rsidP="00857E41">
      <w:pPr>
        <w:rPr>
          <w:sz w:val="22"/>
          <w:szCs w:val="22"/>
        </w:rPr>
      </w:pPr>
    </w:p>
    <w:p w14:paraId="72D2D3FB" w14:textId="77777777" w:rsidR="00857E41" w:rsidRPr="00F82150" w:rsidRDefault="00857E41" w:rsidP="00857E41">
      <w:pPr>
        <w:rPr>
          <w:sz w:val="22"/>
          <w:szCs w:val="22"/>
        </w:rPr>
      </w:pPr>
      <w:r w:rsidRPr="00F82150">
        <w:rPr>
          <w:b/>
          <w:sz w:val="22"/>
          <w:szCs w:val="22"/>
        </w:rPr>
        <w:t xml:space="preserve">WHY DO WE NEED COS IN PEATLAND RESEARCH AND MANAGEMENT? </w:t>
      </w:r>
      <w:r w:rsidRPr="00F82150">
        <w:rPr>
          <w:sz w:val="22"/>
          <w:szCs w:val="22"/>
        </w:rPr>
        <w:t>COS enable the results of research to be reliably compared across studies in the same field to improve understanding and decision-making.</w:t>
      </w:r>
    </w:p>
    <w:p w14:paraId="1D1B2658" w14:textId="77777777" w:rsidR="00857E41" w:rsidRPr="00F82150" w:rsidRDefault="00857E41" w:rsidP="00857E41">
      <w:pPr>
        <w:rPr>
          <w:sz w:val="22"/>
          <w:szCs w:val="22"/>
        </w:rPr>
      </w:pPr>
    </w:p>
    <w:p w14:paraId="359AAFA6" w14:textId="77777777" w:rsidR="00857E41" w:rsidRPr="00F82150" w:rsidRDefault="00857E41" w:rsidP="00857E41">
      <w:pPr>
        <w:rPr>
          <w:sz w:val="22"/>
          <w:szCs w:val="22"/>
        </w:rPr>
      </w:pPr>
      <w:r w:rsidRPr="00F82150">
        <w:rPr>
          <w:b/>
          <w:sz w:val="22"/>
          <w:szCs w:val="22"/>
        </w:rPr>
        <w:t xml:space="preserve">PEATLAND CORE OUTCOMES. </w:t>
      </w:r>
      <w:r w:rsidRPr="00F82150">
        <w:rPr>
          <w:b/>
          <w:i/>
          <w:sz w:val="22"/>
          <w:szCs w:val="22"/>
        </w:rPr>
        <w:t>Feedback on an initial suggestion</w:t>
      </w:r>
      <w:r w:rsidRPr="00F82150">
        <w:rPr>
          <w:b/>
          <w:sz w:val="22"/>
          <w:szCs w:val="22"/>
        </w:rPr>
        <w:t xml:space="preserve">. </w:t>
      </w:r>
      <w:r w:rsidRPr="00F82150">
        <w:rPr>
          <w:sz w:val="22"/>
          <w:szCs w:val="22"/>
        </w:rPr>
        <w:t xml:space="preserve">Our initial proposal is to define core outcomes for peatlands as those related to ecosystem structure and function </w:t>
      </w:r>
      <w:proofErr w:type="gramStart"/>
      <w:r w:rsidRPr="00F82150">
        <w:rPr>
          <w:sz w:val="22"/>
          <w:szCs w:val="22"/>
        </w:rPr>
        <w:t>e.g.</w:t>
      </w:r>
      <w:proofErr w:type="gramEnd"/>
      <w:r w:rsidRPr="00F82150">
        <w:rPr>
          <w:sz w:val="22"/>
          <w:szCs w:val="22"/>
        </w:rPr>
        <w:t xml:space="preserve"> carbon storage, biodiversity, hydrology. Some or all of these core outcomes might need to be sub-divided to make more sense or to be more practical (</w:t>
      </w:r>
      <w:proofErr w:type="gramStart"/>
      <w:r w:rsidRPr="00F82150">
        <w:rPr>
          <w:sz w:val="22"/>
          <w:szCs w:val="22"/>
        </w:rPr>
        <w:t>e.g.</w:t>
      </w:r>
      <w:proofErr w:type="gramEnd"/>
      <w:r w:rsidRPr="00F82150">
        <w:rPr>
          <w:sz w:val="22"/>
          <w:szCs w:val="22"/>
        </w:rPr>
        <w:t xml:space="preserve"> biodiversity). However, this is just a </w:t>
      </w:r>
      <w:proofErr w:type="gramStart"/>
      <w:r w:rsidRPr="00F82150">
        <w:rPr>
          <w:sz w:val="22"/>
          <w:szCs w:val="22"/>
        </w:rPr>
        <w:t>suggestion</w:t>
      </w:r>
      <w:proofErr w:type="gramEnd"/>
      <w:r w:rsidRPr="00F82150">
        <w:rPr>
          <w:sz w:val="22"/>
          <w:szCs w:val="22"/>
        </w:rPr>
        <w:t xml:space="preserve"> and we hope that the response to this survey and the related workshop discussion will add to or redefine this initial proposal. </w:t>
      </w:r>
    </w:p>
    <w:p w14:paraId="0A513731" w14:textId="77777777" w:rsidR="00857E41" w:rsidRPr="00F82150" w:rsidRDefault="00857E41" w:rsidP="00857E41">
      <w:pPr>
        <w:rPr>
          <w:b/>
          <w:sz w:val="22"/>
          <w:szCs w:val="22"/>
        </w:rPr>
      </w:pPr>
    </w:p>
    <w:p w14:paraId="68BF1C01" w14:textId="77777777" w:rsidR="00857E41" w:rsidRPr="00F82150" w:rsidRDefault="00857E41" w:rsidP="00857E41">
      <w:pPr>
        <w:rPr>
          <w:i/>
          <w:sz w:val="22"/>
          <w:szCs w:val="22"/>
        </w:rPr>
      </w:pPr>
      <w:r w:rsidRPr="00F82150">
        <w:rPr>
          <w:i/>
          <w:sz w:val="22"/>
          <w:szCs w:val="22"/>
        </w:rPr>
        <w:t xml:space="preserve">If you wish to make alternative suggestions or sub-divide the suggested </w:t>
      </w:r>
      <w:proofErr w:type="gramStart"/>
      <w:r w:rsidRPr="00F82150">
        <w:rPr>
          <w:i/>
          <w:sz w:val="22"/>
          <w:szCs w:val="22"/>
        </w:rPr>
        <w:t>COS</w:t>
      </w:r>
      <w:proofErr w:type="gramEnd"/>
      <w:r w:rsidRPr="00F82150">
        <w:rPr>
          <w:i/>
          <w:sz w:val="22"/>
          <w:szCs w:val="22"/>
        </w:rPr>
        <w:t xml:space="preserve"> please do so in question 5 of this survey.</w:t>
      </w:r>
    </w:p>
    <w:p w14:paraId="06A23DF7" w14:textId="77777777" w:rsidR="00857E41" w:rsidRPr="00F82150" w:rsidRDefault="00857E41" w:rsidP="00857E41">
      <w:pPr>
        <w:rPr>
          <w:sz w:val="22"/>
          <w:szCs w:val="22"/>
        </w:rPr>
      </w:pPr>
    </w:p>
    <w:p w14:paraId="192FD9EA" w14:textId="77777777" w:rsidR="00857E41" w:rsidRPr="00F82150" w:rsidRDefault="00857E41" w:rsidP="00857E41">
      <w:pPr>
        <w:rPr>
          <w:sz w:val="22"/>
          <w:szCs w:val="22"/>
        </w:rPr>
      </w:pPr>
      <w:r w:rsidRPr="00F82150">
        <w:rPr>
          <w:b/>
          <w:sz w:val="22"/>
          <w:szCs w:val="22"/>
        </w:rPr>
        <w:t xml:space="preserve">THE AIM OF THIS QUESTIONNAIRE </w:t>
      </w:r>
      <w:r w:rsidRPr="00F82150">
        <w:rPr>
          <w:sz w:val="22"/>
          <w:szCs w:val="22"/>
        </w:rPr>
        <w:t xml:space="preserve">is to identify the </w:t>
      </w:r>
      <w:r w:rsidRPr="00F82150">
        <w:rPr>
          <w:b/>
          <w:i/>
          <w:sz w:val="22"/>
          <w:szCs w:val="22"/>
        </w:rPr>
        <w:t>preliminary COS</w:t>
      </w:r>
      <w:r w:rsidRPr="00F82150">
        <w:rPr>
          <w:sz w:val="22"/>
          <w:szCs w:val="22"/>
        </w:rPr>
        <w:t xml:space="preserve"> and the </w:t>
      </w:r>
      <w:r w:rsidRPr="00F82150">
        <w:rPr>
          <w:b/>
          <w:i/>
          <w:sz w:val="22"/>
          <w:szCs w:val="22"/>
        </w:rPr>
        <w:t>potential outcomes that should be measured</w:t>
      </w:r>
      <w:r w:rsidRPr="00F82150">
        <w:rPr>
          <w:b/>
          <w:sz w:val="22"/>
          <w:szCs w:val="22"/>
        </w:rPr>
        <w:t xml:space="preserve"> </w:t>
      </w:r>
      <w:r w:rsidRPr="00F82150">
        <w:rPr>
          <w:sz w:val="22"/>
          <w:szCs w:val="22"/>
        </w:rPr>
        <w:t>to provide the minimum COS needed for systematic review and decision-making about peatlands and their management. We have suggested a number of areas/topics and would like you to populate them with potential outcome measures (</w:t>
      </w:r>
      <w:proofErr w:type="gramStart"/>
      <w:r w:rsidRPr="00F82150">
        <w:rPr>
          <w:sz w:val="22"/>
          <w:szCs w:val="22"/>
        </w:rPr>
        <w:t>e.g.</w:t>
      </w:r>
      <w:proofErr w:type="gramEnd"/>
      <w:r w:rsidRPr="00F82150">
        <w:rPr>
          <w:sz w:val="22"/>
          <w:szCs w:val="22"/>
        </w:rPr>
        <w:t xml:space="preserve"> for the hydrology COS, a core outcome measure might be water-table depth). Please add to or amend the COS with those you think are needed or missing and suggest their related core outcome measures. </w:t>
      </w:r>
    </w:p>
    <w:p w14:paraId="5BC7ADCA" w14:textId="77777777" w:rsidR="00857E41" w:rsidRPr="00F82150" w:rsidRDefault="00857E41" w:rsidP="00857E41">
      <w:pPr>
        <w:rPr>
          <w:sz w:val="22"/>
          <w:szCs w:val="22"/>
        </w:rPr>
      </w:pPr>
    </w:p>
    <w:p w14:paraId="1662F8AD" w14:textId="77777777" w:rsidR="00857E41" w:rsidRPr="00F82150" w:rsidRDefault="00857E41" w:rsidP="00857E41">
      <w:pPr>
        <w:rPr>
          <w:b/>
          <w:sz w:val="22"/>
          <w:szCs w:val="22"/>
        </w:rPr>
      </w:pPr>
    </w:p>
    <w:p w14:paraId="6DEAB39A" w14:textId="77777777" w:rsidR="00857E41" w:rsidRPr="00F82150" w:rsidRDefault="00857E41" w:rsidP="00857E41">
      <w:pPr>
        <w:rPr>
          <w:b/>
          <w:sz w:val="22"/>
          <w:szCs w:val="22"/>
        </w:rPr>
      </w:pPr>
      <w:r w:rsidRPr="00F82150">
        <w:rPr>
          <w:b/>
          <w:sz w:val="22"/>
          <w:szCs w:val="22"/>
        </w:rPr>
        <w:t>Returning your survey</w:t>
      </w:r>
    </w:p>
    <w:p w14:paraId="5FF901F8" w14:textId="77777777" w:rsidR="00857E41" w:rsidRPr="00F82150" w:rsidRDefault="00857E41" w:rsidP="00857E41">
      <w:pPr>
        <w:rPr>
          <w:sz w:val="22"/>
          <w:szCs w:val="22"/>
        </w:rPr>
      </w:pPr>
    </w:p>
    <w:p w14:paraId="6ECD7E01" w14:textId="77777777" w:rsidR="00857E41" w:rsidRPr="00F82150" w:rsidRDefault="00857E41" w:rsidP="00857E41">
      <w:pPr>
        <w:rPr>
          <w:sz w:val="22"/>
          <w:szCs w:val="22"/>
        </w:rPr>
      </w:pPr>
      <w:r w:rsidRPr="00F82150">
        <w:rPr>
          <w:sz w:val="22"/>
          <w:szCs w:val="22"/>
        </w:rPr>
        <w:t xml:space="preserve">Please provide written answers to the questions below. You have until </w:t>
      </w:r>
      <w:r w:rsidRPr="00F82150">
        <w:rPr>
          <w:b/>
          <w:sz w:val="22"/>
          <w:szCs w:val="22"/>
        </w:rPr>
        <w:t>17.00 on Tuesday 12</w:t>
      </w:r>
      <w:r w:rsidRPr="00F82150">
        <w:rPr>
          <w:b/>
          <w:sz w:val="22"/>
          <w:szCs w:val="22"/>
          <w:vertAlign w:val="superscript"/>
        </w:rPr>
        <w:t>th</w:t>
      </w:r>
      <w:r w:rsidRPr="00F82150">
        <w:rPr>
          <w:b/>
          <w:sz w:val="22"/>
          <w:szCs w:val="22"/>
        </w:rPr>
        <w:t xml:space="preserve"> March </w:t>
      </w:r>
      <w:r w:rsidRPr="00F82150">
        <w:rPr>
          <w:sz w:val="22"/>
          <w:szCs w:val="22"/>
        </w:rPr>
        <w:t>to provide your answers to Dylan Young: d.m.young@leeds.ac.uk.</w:t>
      </w:r>
    </w:p>
    <w:p w14:paraId="5C67D051" w14:textId="77777777" w:rsidR="00857E41" w:rsidRPr="00F82150" w:rsidRDefault="00857E41" w:rsidP="00857E41">
      <w:pPr>
        <w:rPr>
          <w:sz w:val="22"/>
          <w:szCs w:val="22"/>
        </w:rPr>
      </w:pPr>
    </w:p>
    <w:p w14:paraId="15AF9942" w14:textId="1471D9F0" w:rsidR="00857E41" w:rsidRDefault="00857E41" w:rsidP="00857E41">
      <w:pPr>
        <w:rPr>
          <w:sz w:val="22"/>
          <w:szCs w:val="22"/>
        </w:rPr>
      </w:pPr>
      <w:r w:rsidRPr="00F82150">
        <w:rPr>
          <w:sz w:val="22"/>
          <w:szCs w:val="22"/>
        </w:rPr>
        <w:t>Many thanks for investing your time and effort to complete this survey.</w:t>
      </w:r>
    </w:p>
    <w:p w14:paraId="6EC28F35" w14:textId="38FCE398" w:rsidR="004A4FAA" w:rsidRDefault="004A4FAA" w:rsidP="00857E41">
      <w:pPr>
        <w:rPr>
          <w:sz w:val="22"/>
          <w:szCs w:val="22"/>
        </w:rPr>
      </w:pPr>
    </w:p>
    <w:p w14:paraId="58B41FB3" w14:textId="1130FBEF" w:rsidR="004A4FAA" w:rsidRDefault="004A4FAA">
      <w:pPr>
        <w:rPr>
          <w:sz w:val="22"/>
          <w:szCs w:val="22"/>
        </w:rPr>
      </w:pPr>
      <w:r>
        <w:rPr>
          <w:sz w:val="22"/>
          <w:szCs w:val="22"/>
        </w:rPr>
        <w:br w:type="page"/>
      </w:r>
    </w:p>
    <w:p w14:paraId="5A697C2C" w14:textId="77777777" w:rsidR="00697E36" w:rsidRPr="00697E36" w:rsidRDefault="00697E36" w:rsidP="00857E41">
      <w:pPr>
        <w:rPr>
          <w:bCs/>
          <w:sz w:val="22"/>
          <w:szCs w:val="22"/>
        </w:rPr>
      </w:pPr>
    </w:p>
    <w:p w14:paraId="350A9D34" w14:textId="77777777" w:rsidR="00697E36" w:rsidRPr="00697E36" w:rsidRDefault="00697E36" w:rsidP="00857E41">
      <w:pPr>
        <w:rPr>
          <w:bCs/>
          <w:sz w:val="22"/>
          <w:szCs w:val="22"/>
        </w:rPr>
      </w:pPr>
    </w:p>
    <w:p w14:paraId="217522A4" w14:textId="77777777" w:rsidR="00697E36" w:rsidRPr="00697E36" w:rsidRDefault="00697E36" w:rsidP="00857E41">
      <w:pPr>
        <w:rPr>
          <w:bCs/>
          <w:sz w:val="22"/>
          <w:szCs w:val="22"/>
        </w:rPr>
      </w:pPr>
    </w:p>
    <w:p w14:paraId="0C9726B0" w14:textId="733DB5D2" w:rsidR="00857E41" w:rsidRPr="00F82150" w:rsidRDefault="00857E41" w:rsidP="00857E41">
      <w:pPr>
        <w:rPr>
          <w:b/>
          <w:sz w:val="22"/>
          <w:szCs w:val="22"/>
        </w:rPr>
      </w:pPr>
      <w:r w:rsidRPr="00F82150">
        <w:rPr>
          <w:b/>
          <w:sz w:val="22"/>
          <w:szCs w:val="22"/>
        </w:rPr>
        <w:t>Survey Questions</w:t>
      </w:r>
    </w:p>
    <w:p w14:paraId="1DB3D9C6" w14:textId="77777777" w:rsidR="00857E41" w:rsidRPr="00F82150" w:rsidRDefault="00857E41" w:rsidP="00857E41">
      <w:pPr>
        <w:rPr>
          <w:sz w:val="22"/>
          <w:szCs w:val="22"/>
        </w:rPr>
      </w:pPr>
    </w:p>
    <w:p w14:paraId="17B63E60" w14:textId="77777777" w:rsidR="00857E41" w:rsidRPr="00F82150" w:rsidRDefault="00857E41" w:rsidP="00857E41">
      <w:pPr>
        <w:pStyle w:val="ListParagraph"/>
        <w:numPr>
          <w:ilvl w:val="0"/>
          <w:numId w:val="12"/>
        </w:numPr>
        <w:rPr>
          <w:sz w:val="22"/>
          <w:szCs w:val="22"/>
        </w:rPr>
      </w:pPr>
      <w:r w:rsidRPr="00F82150">
        <w:rPr>
          <w:b/>
          <w:sz w:val="22"/>
          <w:szCs w:val="22"/>
        </w:rPr>
        <w:t>To your knowledge, do any peatland Core Outcome Sets already exist?</w:t>
      </w:r>
      <w:r w:rsidRPr="00F82150">
        <w:rPr>
          <w:sz w:val="22"/>
          <w:szCs w:val="22"/>
        </w:rPr>
        <w:t xml:space="preserve"> If so, please describe them and their related outcome measures.</w:t>
      </w:r>
    </w:p>
    <w:p w14:paraId="45839A41" w14:textId="77777777" w:rsidR="00857E41" w:rsidRPr="00F82150" w:rsidRDefault="00857E41" w:rsidP="00857E41">
      <w:pPr>
        <w:rPr>
          <w:sz w:val="22"/>
          <w:szCs w:val="22"/>
        </w:rPr>
      </w:pPr>
    </w:p>
    <w:tbl>
      <w:tblPr>
        <w:tblStyle w:val="TableGrid"/>
        <w:tblW w:w="9014" w:type="dxa"/>
        <w:tblLook w:val="04A0" w:firstRow="1" w:lastRow="0" w:firstColumn="1" w:lastColumn="0" w:noHBand="0" w:noVBand="1"/>
      </w:tblPr>
      <w:tblGrid>
        <w:gridCol w:w="9014"/>
      </w:tblGrid>
      <w:tr w:rsidR="00857E41" w:rsidRPr="00F82150" w14:paraId="6E0B2C99" w14:textId="77777777" w:rsidTr="00FF1FD2">
        <w:trPr>
          <w:trHeight w:val="2721"/>
        </w:trPr>
        <w:tc>
          <w:tcPr>
            <w:tcW w:w="9014" w:type="dxa"/>
          </w:tcPr>
          <w:p w14:paraId="64C17DFD" w14:textId="77777777" w:rsidR="00857E41" w:rsidRPr="00F82150" w:rsidRDefault="00857E41" w:rsidP="00FF1FD2">
            <w:pPr>
              <w:rPr>
                <w:sz w:val="22"/>
                <w:szCs w:val="22"/>
              </w:rPr>
            </w:pPr>
          </w:p>
        </w:tc>
      </w:tr>
    </w:tbl>
    <w:p w14:paraId="3DBAD3AE" w14:textId="77777777" w:rsidR="00857E41" w:rsidRPr="00F82150" w:rsidRDefault="00857E41" w:rsidP="00857E41">
      <w:pPr>
        <w:rPr>
          <w:sz w:val="22"/>
          <w:szCs w:val="22"/>
        </w:rPr>
      </w:pPr>
    </w:p>
    <w:p w14:paraId="43579BD8" w14:textId="77777777" w:rsidR="00857E41" w:rsidRPr="00F82150" w:rsidRDefault="00857E41" w:rsidP="00857E41">
      <w:pPr>
        <w:pStyle w:val="ListParagraph"/>
        <w:numPr>
          <w:ilvl w:val="0"/>
          <w:numId w:val="12"/>
        </w:numPr>
        <w:rPr>
          <w:sz w:val="22"/>
          <w:szCs w:val="22"/>
        </w:rPr>
      </w:pPr>
      <w:r w:rsidRPr="00F82150">
        <w:rPr>
          <w:b/>
          <w:sz w:val="22"/>
          <w:szCs w:val="22"/>
        </w:rPr>
        <w:t>Do you know of initiatives underway that are trying to develop common outcome or measurement sets in peatland research and management.</w:t>
      </w:r>
      <w:r w:rsidRPr="00F82150">
        <w:rPr>
          <w:sz w:val="22"/>
          <w:szCs w:val="22"/>
        </w:rPr>
        <w:t xml:space="preserve"> If there are, what are those initiatives, outcomes or measurement sets and who is responsible for them?</w:t>
      </w:r>
    </w:p>
    <w:p w14:paraId="13027AF3" w14:textId="77777777" w:rsidR="00857E41" w:rsidRPr="00F82150" w:rsidRDefault="00857E41" w:rsidP="00857E41">
      <w:pPr>
        <w:ind w:left="360"/>
        <w:rPr>
          <w:sz w:val="22"/>
          <w:szCs w:val="22"/>
        </w:rPr>
      </w:pPr>
    </w:p>
    <w:tbl>
      <w:tblPr>
        <w:tblStyle w:val="TableGrid"/>
        <w:tblW w:w="9014" w:type="dxa"/>
        <w:tblLook w:val="04A0" w:firstRow="1" w:lastRow="0" w:firstColumn="1" w:lastColumn="0" w:noHBand="0" w:noVBand="1"/>
      </w:tblPr>
      <w:tblGrid>
        <w:gridCol w:w="9014"/>
      </w:tblGrid>
      <w:tr w:rsidR="00857E41" w:rsidRPr="00F82150" w14:paraId="0C44DCF2" w14:textId="77777777" w:rsidTr="00FF1FD2">
        <w:trPr>
          <w:trHeight w:val="2721"/>
        </w:trPr>
        <w:tc>
          <w:tcPr>
            <w:tcW w:w="9014" w:type="dxa"/>
          </w:tcPr>
          <w:p w14:paraId="613368B5" w14:textId="77777777" w:rsidR="00857E41" w:rsidRPr="00F82150" w:rsidRDefault="00857E41" w:rsidP="00FF1FD2">
            <w:pPr>
              <w:rPr>
                <w:sz w:val="22"/>
                <w:szCs w:val="22"/>
              </w:rPr>
            </w:pPr>
          </w:p>
        </w:tc>
      </w:tr>
    </w:tbl>
    <w:p w14:paraId="48DCE6B0" w14:textId="77777777" w:rsidR="00857E41" w:rsidRPr="00F82150" w:rsidRDefault="00857E41" w:rsidP="00857E41">
      <w:pPr>
        <w:rPr>
          <w:sz w:val="22"/>
          <w:szCs w:val="22"/>
        </w:rPr>
      </w:pPr>
    </w:p>
    <w:p w14:paraId="5D8ABF4F" w14:textId="77777777" w:rsidR="00857E41" w:rsidRPr="00F82150" w:rsidRDefault="00857E41" w:rsidP="00857E41">
      <w:pPr>
        <w:pStyle w:val="ListParagraph"/>
        <w:numPr>
          <w:ilvl w:val="0"/>
          <w:numId w:val="12"/>
        </w:numPr>
        <w:rPr>
          <w:b/>
          <w:sz w:val="22"/>
          <w:szCs w:val="22"/>
        </w:rPr>
      </w:pPr>
      <w:r w:rsidRPr="00F82150">
        <w:rPr>
          <w:b/>
          <w:sz w:val="22"/>
          <w:szCs w:val="22"/>
        </w:rPr>
        <w:t>How might you, your organisation or others use peatland COS and what might be the likely benefits of these uses?</w:t>
      </w:r>
    </w:p>
    <w:p w14:paraId="2EDA1D94" w14:textId="77777777" w:rsidR="00857E41" w:rsidRPr="00F82150" w:rsidRDefault="00857E41" w:rsidP="00857E41">
      <w:pPr>
        <w:rPr>
          <w:sz w:val="22"/>
          <w:szCs w:val="22"/>
        </w:rPr>
      </w:pPr>
    </w:p>
    <w:tbl>
      <w:tblPr>
        <w:tblStyle w:val="TableGrid"/>
        <w:tblW w:w="9014" w:type="dxa"/>
        <w:tblLook w:val="04A0" w:firstRow="1" w:lastRow="0" w:firstColumn="1" w:lastColumn="0" w:noHBand="0" w:noVBand="1"/>
      </w:tblPr>
      <w:tblGrid>
        <w:gridCol w:w="9014"/>
      </w:tblGrid>
      <w:tr w:rsidR="00857E41" w:rsidRPr="00F82150" w14:paraId="1E4C3394" w14:textId="77777777" w:rsidTr="00FF1FD2">
        <w:trPr>
          <w:trHeight w:val="2721"/>
        </w:trPr>
        <w:tc>
          <w:tcPr>
            <w:tcW w:w="9014" w:type="dxa"/>
          </w:tcPr>
          <w:p w14:paraId="00AD957B" w14:textId="77777777" w:rsidR="00857E41" w:rsidRPr="00F82150" w:rsidRDefault="00857E41" w:rsidP="00FF1FD2">
            <w:pPr>
              <w:rPr>
                <w:sz w:val="22"/>
                <w:szCs w:val="22"/>
              </w:rPr>
            </w:pPr>
          </w:p>
        </w:tc>
      </w:tr>
    </w:tbl>
    <w:p w14:paraId="6C636877" w14:textId="25BEB00B" w:rsidR="00857E41" w:rsidRDefault="00857E41" w:rsidP="00857E41">
      <w:pPr>
        <w:rPr>
          <w:sz w:val="22"/>
          <w:szCs w:val="22"/>
        </w:rPr>
      </w:pPr>
    </w:p>
    <w:p w14:paraId="1F744DE5" w14:textId="19AD4557" w:rsidR="00BE1B72" w:rsidRDefault="00BE1B72">
      <w:pPr>
        <w:rPr>
          <w:sz w:val="22"/>
          <w:szCs w:val="22"/>
        </w:rPr>
      </w:pPr>
      <w:r>
        <w:rPr>
          <w:sz w:val="22"/>
          <w:szCs w:val="22"/>
        </w:rPr>
        <w:br w:type="page"/>
      </w:r>
    </w:p>
    <w:p w14:paraId="2749D786" w14:textId="77777777" w:rsidR="00697E36" w:rsidRDefault="00697E36" w:rsidP="00857E41">
      <w:pPr>
        <w:rPr>
          <w:sz w:val="22"/>
          <w:szCs w:val="22"/>
        </w:rPr>
      </w:pPr>
    </w:p>
    <w:p w14:paraId="7AE1F96C" w14:textId="77777777" w:rsidR="00697E36" w:rsidRPr="00F82150" w:rsidRDefault="00697E36" w:rsidP="00857E41">
      <w:pPr>
        <w:rPr>
          <w:sz w:val="22"/>
          <w:szCs w:val="22"/>
        </w:rPr>
      </w:pPr>
    </w:p>
    <w:p w14:paraId="3CAB8F4F" w14:textId="77777777" w:rsidR="00857E41" w:rsidRPr="00F82150" w:rsidRDefault="00857E41" w:rsidP="00857E41">
      <w:pPr>
        <w:pStyle w:val="ListParagraph"/>
        <w:numPr>
          <w:ilvl w:val="0"/>
          <w:numId w:val="12"/>
        </w:numPr>
        <w:rPr>
          <w:sz w:val="22"/>
          <w:szCs w:val="22"/>
        </w:rPr>
      </w:pPr>
      <w:r w:rsidRPr="00F82150">
        <w:rPr>
          <w:b/>
          <w:sz w:val="22"/>
          <w:szCs w:val="22"/>
        </w:rPr>
        <w:t>Please list potential peatland core outcomes and their measurement in each of the three Core Outcome Sets on the following page</w:t>
      </w:r>
      <w:r w:rsidRPr="00F82150">
        <w:rPr>
          <w:sz w:val="22"/>
          <w:szCs w:val="22"/>
        </w:rPr>
        <w:t xml:space="preserve"> (note: the outcomes and measures are initial suggestions. Please add to or delete for your submission to the workshop).</w:t>
      </w:r>
    </w:p>
    <w:p w14:paraId="1CA5A57D" w14:textId="77777777" w:rsidR="00857E41" w:rsidRPr="00F82150" w:rsidRDefault="00857E41" w:rsidP="00857E41">
      <w:pPr>
        <w:rPr>
          <w:sz w:val="22"/>
          <w:szCs w:val="22"/>
        </w:rPr>
      </w:pPr>
    </w:p>
    <w:tbl>
      <w:tblPr>
        <w:tblStyle w:val="TableGrid"/>
        <w:tblW w:w="0" w:type="auto"/>
        <w:tblLook w:val="04A0" w:firstRow="1" w:lastRow="0" w:firstColumn="1" w:lastColumn="0" w:noHBand="0" w:noVBand="1"/>
      </w:tblPr>
      <w:tblGrid>
        <w:gridCol w:w="3256"/>
        <w:gridCol w:w="5754"/>
      </w:tblGrid>
      <w:tr w:rsidR="00857E41" w:rsidRPr="00F82150" w14:paraId="65AB6291" w14:textId="77777777" w:rsidTr="00FF1FD2">
        <w:tc>
          <w:tcPr>
            <w:tcW w:w="3256" w:type="dxa"/>
            <w:tcBorders>
              <w:bottom w:val="double" w:sz="4" w:space="0" w:color="auto"/>
            </w:tcBorders>
          </w:tcPr>
          <w:p w14:paraId="19CA7372" w14:textId="77777777" w:rsidR="00857E41" w:rsidRPr="00F82150" w:rsidRDefault="00857E41" w:rsidP="00FF1FD2">
            <w:pPr>
              <w:rPr>
                <w:sz w:val="22"/>
                <w:szCs w:val="22"/>
              </w:rPr>
            </w:pPr>
            <w:r w:rsidRPr="00F82150">
              <w:rPr>
                <w:sz w:val="22"/>
                <w:szCs w:val="22"/>
              </w:rPr>
              <w:t>Core outcome</w:t>
            </w:r>
          </w:p>
        </w:tc>
        <w:tc>
          <w:tcPr>
            <w:tcW w:w="5754" w:type="dxa"/>
            <w:tcBorders>
              <w:bottom w:val="double" w:sz="4" w:space="0" w:color="auto"/>
            </w:tcBorders>
          </w:tcPr>
          <w:p w14:paraId="06BB9763" w14:textId="77777777" w:rsidR="00857E41" w:rsidRPr="00F82150" w:rsidRDefault="00857E41" w:rsidP="00FF1FD2">
            <w:pPr>
              <w:rPr>
                <w:sz w:val="22"/>
                <w:szCs w:val="22"/>
              </w:rPr>
            </w:pPr>
            <w:r w:rsidRPr="00F82150">
              <w:rPr>
                <w:sz w:val="22"/>
                <w:szCs w:val="22"/>
              </w:rPr>
              <w:t>Core outcome measurements</w:t>
            </w:r>
          </w:p>
        </w:tc>
      </w:tr>
      <w:tr w:rsidR="00857E41" w:rsidRPr="00F82150" w14:paraId="7BADA4BC" w14:textId="77777777" w:rsidTr="00FF1FD2">
        <w:tc>
          <w:tcPr>
            <w:tcW w:w="3256" w:type="dxa"/>
            <w:tcBorders>
              <w:top w:val="double" w:sz="4" w:space="0" w:color="auto"/>
            </w:tcBorders>
            <w:shd w:val="clear" w:color="auto" w:fill="D0CECE" w:themeFill="background2" w:themeFillShade="E6"/>
          </w:tcPr>
          <w:p w14:paraId="7AF137F4" w14:textId="77777777" w:rsidR="00857E41" w:rsidRPr="00F82150" w:rsidRDefault="00857E41" w:rsidP="00FF1FD2">
            <w:pPr>
              <w:rPr>
                <w:b/>
                <w:sz w:val="22"/>
                <w:szCs w:val="22"/>
              </w:rPr>
            </w:pPr>
            <w:r w:rsidRPr="00F82150">
              <w:rPr>
                <w:b/>
                <w:color w:val="000000" w:themeColor="text1"/>
                <w:sz w:val="22"/>
                <w:szCs w:val="22"/>
              </w:rPr>
              <w:t>Carbon storage</w:t>
            </w:r>
          </w:p>
        </w:tc>
        <w:tc>
          <w:tcPr>
            <w:tcW w:w="5754" w:type="dxa"/>
            <w:tcBorders>
              <w:top w:val="double" w:sz="4" w:space="0" w:color="auto"/>
            </w:tcBorders>
            <w:shd w:val="clear" w:color="auto" w:fill="D0CECE" w:themeFill="background2" w:themeFillShade="E6"/>
          </w:tcPr>
          <w:p w14:paraId="12FC7F55" w14:textId="77777777" w:rsidR="00857E41" w:rsidRPr="00F82150" w:rsidRDefault="00857E41" w:rsidP="00FF1FD2">
            <w:pPr>
              <w:rPr>
                <w:sz w:val="22"/>
                <w:szCs w:val="22"/>
              </w:rPr>
            </w:pPr>
            <w:r w:rsidRPr="00F82150">
              <w:rPr>
                <w:sz w:val="22"/>
                <w:szCs w:val="22"/>
              </w:rPr>
              <w:t>--</w:t>
            </w:r>
          </w:p>
        </w:tc>
      </w:tr>
      <w:tr w:rsidR="00857E41" w:rsidRPr="00F82150" w14:paraId="6E833A60" w14:textId="77777777" w:rsidTr="00FF1FD2">
        <w:tc>
          <w:tcPr>
            <w:tcW w:w="3256" w:type="dxa"/>
          </w:tcPr>
          <w:p w14:paraId="4F95BDBA" w14:textId="77777777" w:rsidR="00857E41" w:rsidRPr="00F82150" w:rsidRDefault="00857E41" w:rsidP="00FF1FD2">
            <w:pPr>
              <w:rPr>
                <w:sz w:val="22"/>
                <w:szCs w:val="22"/>
              </w:rPr>
            </w:pPr>
            <w:r w:rsidRPr="00F82150">
              <w:rPr>
                <w:sz w:val="22"/>
                <w:szCs w:val="22"/>
              </w:rPr>
              <w:t>1. Carbon accumulation</w:t>
            </w:r>
          </w:p>
        </w:tc>
        <w:tc>
          <w:tcPr>
            <w:tcW w:w="5754" w:type="dxa"/>
          </w:tcPr>
          <w:p w14:paraId="3E9C651B" w14:textId="77777777" w:rsidR="00857E41" w:rsidRPr="00F82150" w:rsidRDefault="00857E41" w:rsidP="00FF1FD2">
            <w:pPr>
              <w:rPr>
                <w:sz w:val="22"/>
                <w:szCs w:val="22"/>
              </w:rPr>
            </w:pPr>
            <w:r w:rsidRPr="00F82150">
              <w:rPr>
                <w:sz w:val="22"/>
                <w:szCs w:val="22"/>
              </w:rPr>
              <w:t xml:space="preserve">Rate of accumulation, </w:t>
            </w:r>
          </w:p>
          <w:p w14:paraId="10DFA32A" w14:textId="77777777" w:rsidR="00857E41" w:rsidRPr="00F82150" w:rsidRDefault="00857E41" w:rsidP="00FF1FD2">
            <w:pPr>
              <w:rPr>
                <w:sz w:val="22"/>
                <w:szCs w:val="22"/>
              </w:rPr>
            </w:pPr>
            <w:r w:rsidRPr="00F82150">
              <w:rPr>
                <w:sz w:val="22"/>
                <w:szCs w:val="22"/>
              </w:rPr>
              <w:t>increase/decrease in peatland height, peat depth</w:t>
            </w:r>
          </w:p>
        </w:tc>
      </w:tr>
      <w:tr w:rsidR="00857E41" w:rsidRPr="00F82150" w14:paraId="672794D7" w14:textId="77777777" w:rsidTr="00FF1FD2">
        <w:tc>
          <w:tcPr>
            <w:tcW w:w="3256" w:type="dxa"/>
          </w:tcPr>
          <w:p w14:paraId="3B6376F3" w14:textId="77777777" w:rsidR="00857E41" w:rsidRPr="00F82150" w:rsidRDefault="00857E41" w:rsidP="00FF1FD2">
            <w:pPr>
              <w:rPr>
                <w:sz w:val="22"/>
                <w:szCs w:val="22"/>
              </w:rPr>
            </w:pPr>
            <w:r w:rsidRPr="00F82150">
              <w:rPr>
                <w:sz w:val="22"/>
                <w:szCs w:val="22"/>
              </w:rPr>
              <w:t>2. Greenhouse gas fluxes</w:t>
            </w:r>
          </w:p>
        </w:tc>
        <w:tc>
          <w:tcPr>
            <w:tcW w:w="5754" w:type="dxa"/>
          </w:tcPr>
          <w:p w14:paraId="71D72EB4" w14:textId="77777777" w:rsidR="00857E41" w:rsidRPr="00F82150" w:rsidRDefault="00857E41" w:rsidP="00FF1FD2">
            <w:pPr>
              <w:rPr>
                <w:sz w:val="22"/>
                <w:szCs w:val="22"/>
              </w:rPr>
            </w:pPr>
            <w:r w:rsidRPr="00F82150">
              <w:rPr>
                <w:sz w:val="22"/>
                <w:szCs w:val="22"/>
              </w:rPr>
              <w:t xml:space="preserve">Dissolved organic carbon, carbon dioxide emissions, </w:t>
            </w:r>
          </w:p>
        </w:tc>
      </w:tr>
      <w:tr w:rsidR="00857E41" w:rsidRPr="00F82150" w14:paraId="788B651C" w14:textId="77777777" w:rsidTr="00FF1FD2">
        <w:tc>
          <w:tcPr>
            <w:tcW w:w="3256" w:type="dxa"/>
          </w:tcPr>
          <w:p w14:paraId="7485FA35" w14:textId="77777777" w:rsidR="00857E41" w:rsidRPr="00F82150" w:rsidRDefault="00857E41" w:rsidP="00FF1FD2">
            <w:pPr>
              <w:rPr>
                <w:sz w:val="22"/>
                <w:szCs w:val="22"/>
              </w:rPr>
            </w:pPr>
            <w:r w:rsidRPr="00F82150">
              <w:rPr>
                <w:sz w:val="22"/>
                <w:szCs w:val="22"/>
              </w:rPr>
              <w:t>3.</w:t>
            </w:r>
          </w:p>
        </w:tc>
        <w:tc>
          <w:tcPr>
            <w:tcW w:w="5754" w:type="dxa"/>
          </w:tcPr>
          <w:p w14:paraId="52DCB7FE" w14:textId="77777777" w:rsidR="00857E41" w:rsidRPr="00F82150" w:rsidRDefault="00857E41" w:rsidP="00FF1FD2">
            <w:pPr>
              <w:rPr>
                <w:sz w:val="22"/>
                <w:szCs w:val="22"/>
              </w:rPr>
            </w:pPr>
          </w:p>
        </w:tc>
      </w:tr>
      <w:tr w:rsidR="00857E41" w:rsidRPr="00F82150" w14:paraId="4AD19CE8" w14:textId="77777777" w:rsidTr="00FF1FD2">
        <w:tc>
          <w:tcPr>
            <w:tcW w:w="3256" w:type="dxa"/>
          </w:tcPr>
          <w:p w14:paraId="16B2DB36" w14:textId="77777777" w:rsidR="00857E41" w:rsidRPr="00F82150" w:rsidRDefault="00857E41" w:rsidP="00FF1FD2">
            <w:pPr>
              <w:rPr>
                <w:sz w:val="22"/>
                <w:szCs w:val="22"/>
              </w:rPr>
            </w:pPr>
            <w:r w:rsidRPr="00F82150">
              <w:rPr>
                <w:sz w:val="22"/>
                <w:szCs w:val="22"/>
              </w:rPr>
              <w:t>4.</w:t>
            </w:r>
          </w:p>
        </w:tc>
        <w:tc>
          <w:tcPr>
            <w:tcW w:w="5754" w:type="dxa"/>
          </w:tcPr>
          <w:p w14:paraId="669059CB" w14:textId="77777777" w:rsidR="00857E41" w:rsidRPr="00F82150" w:rsidRDefault="00857E41" w:rsidP="00FF1FD2">
            <w:pPr>
              <w:rPr>
                <w:sz w:val="22"/>
                <w:szCs w:val="22"/>
              </w:rPr>
            </w:pPr>
          </w:p>
        </w:tc>
      </w:tr>
      <w:tr w:rsidR="00857E41" w:rsidRPr="00F82150" w14:paraId="64EA26D0" w14:textId="77777777" w:rsidTr="00FF1FD2">
        <w:tc>
          <w:tcPr>
            <w:tcW w:w="3256" w:type="dxa"/>
            <w:tcBorders>
              <w:bottom w:val="single" w:sz="4" w:space="0" w:color="auto"/>
            </w:tcBorders>
          </w:tcPr>
          <w:p w14:paraId="667D5A27" w14:textId="77777777" w:rsidR="00857E41" w:rsidRPr="00F82150" w:rsidRDefault="00857E41" w:rsidP="00FF1FD2">
            <w:pPr>
              <w:rPr>
                <w:sz w:val="22"/>
                <w:szCs w:val="22"/>
              </w:rPr>
            </w:pPr>
            <w:r w:rsidRPr="00F82150">
              <w:rPr>
                <w:sz w:val="22"/>
                <w:szCs w:val="22"/>
              </w:rPr>
              <w:t>5.</w:t>
            </w:r>
          </w:p>
        </w:tc>
        <w:tc>
          <w:tcPr>
            <w:tcW w:w="5754" w:type="dxa"/>
            <w:tcBorders>
              <w:bottom w:val="single" w:sz="4" w:space="0" w:color="auto"/>
            </w:tcBorders>
          </w:tcPr>
          <w:p w14:paraId="71F87D41" w14:textId="77777777" w:rsidR="00857E41" w:rsidRPr="00F82150" w:rsidRDefault="00857E41" w:rsidP="00FF1FD2">
            <w:pPr>
              <w:rPr>
                <w:sz w:val="22"/>
                <w:szCs w:val="22"/>
              </w:rPr>
            </w:pPr>
          </w:p>
        </w:tc>
      </w:tr>
      <w:tr w:rsidR="00857E41" w:rsidRPr="00F82150" w14:paraId="759CAF92" w14:textId="77777777" w:rsidTr="00FF1FD2">
        <w:tc>
          <w:tcPr>
            <w:tcW w:w="3256" w:type="dxa"/>
            <w:tcBorders>
              <w:bottom w:val="single" w:sz="4" w:space="0" w:color="auto"/>
            </w:tcBorders>
          </w:tcPr>
          <w:p w14:paraId="05DFF1AD" w14:textId="77777777" w:rsidR="00857E41" w:rsidRPr="00F82150" w:rsidRDefault="00857E41" w:rsidP="00FF1FD2">
            <w:pPr>
              <w:rPr>
                <w:sz w:val="22"/>
                <w:szCs w:val="22"/>
              </w:rPr>
            </w:pPr>
            <w:r w:rsidRPr="00F82150">
              <w:rPr>
                <w:sz w:val="22"/>
                <w:szCs w:val="22"/>
              </w:rPr>
              <w:t>6.</w:t>
            </w:r>
          </w:p>
        </w:tc>
        <w:tc>
          <w:tcPr>
            <w:tcW w:w="5754" w:type="dxa"/>
            <w:tcBorders>
              <w:bottom w:val="single" w:sz="4" w:space="0" w:color="auto"/>
            </w:tcBorders>
          </w:tcPr>
          <w:p w14:paraId="7B4733D7" w14:textId="77777777" w:rsidR="00857E41" w:rsidRPr="00F82150" w:rsidRDefault="00857E41" w:rsidP="00FF1FD2">
            <w:pPr>
              <w:rPr>
                <w:sz w:val="22"/>
                <w:szCs w:val="22"/>
              </w:rPr>
            </w:pPr>
          </w:p>
        </w:tc>
      </w:tr>
      <w:tr w:rsidR="00857E41" w:rsidRPr="00F82150" w14:paraId="337F2F53" w14:textId="77777777" w:rsidTr="00FF1FD2">
        <w:tc>
          <w:tcPr>
            <w:tcW w:w="3256" w:type="dxa"/>
            <w:tcBorders>
              <w:bottom w:val="single" w:sz="4" w:space="0" w:color="auto"/>
            </w:tcBorders>
          </w:tcPr>
          <w:p w14:paraId="1708669B" w14:textId="77777777" w:rsidR="00857E41" w:rsidRPr="00F82150" w:rsidRDefault="00857E41" w:rsidP="00FF1FD2">
            <w:pPr>
              <w:rPr>
                <w:sz w:val="22"/>
                <w:szCs w:val="22"/>
              </w:rPr>
            </w:pPr>
            <w:r w:rsidRPr="00F82150">
              <w:rPr>
                <w:sz w:val="22"/>
                <w:szCs w:val="22"/>
              </w:rPr>
              <w:t>7.</w:t>
            </w:r>
          </w:p>
        </w:tc>
        <w:tc>
          <w:tcPr>
            <w:tcW w:w="5754" w:type="dxa"/>
            <w:tcBorders>
              <w:bottom w:val="single" w:sz="4" w:space="0" w:color="auto"/>
            </w:tcBorders>
          </w:tcPr>
          <w:p w14:paraId="385517CF" w14:textId="77777777" w:rsidR="00857E41" w:rsidRPr="00F82150" w:rsidRDefault="00857E41" w:rsidP="00FF1FD2">
            <w:pPr>
              <w:rPr>
                <w:sz w:val="22"/>
                <w:szCs w:val="22"/>
              </w:rPr>
            </w:pPr>
          </w:p>
        </w:tc>
      </w:tr>
      <w:tr w:rsidR="00857E41" w:rsidRPr="00F82150" w14:paraId="339E60CD" w14:textId="77777777" w:rsidTr="00FF1FD2">
        <w:tc>
          <w:tcPr>
            <w:tcW w:w="3256" w:type="dxa"/>
            <w:tcBorders>
              <w:bottom w:val="single" w:sz="4" w:space="0" w:color="auto"/>
            </w:tcBorders>
          </w:tcPr>
          <w:p w14:paraId="314755CD" w14:textId="77777777" w:rsidR="00857E41" w:rsidRPr="00F82150" w:rsidRDefault="00857E41" w:rsidP="00FF1FD2">
            <w:pPr>
              <w:rPr>
                <w:sz w:val="22"/>
                <w:szCs w:val="22"/>
              </w:rPr>
            </w:pPr>
            <w:r w:rsidRPr="00F82150">
              <w:rPr>
                <w:sz w:val="22"/>
                <w:szCs w:val="22"/>
              </w:rPr>
              <w:t>8.</w:t>
            </w:r>
          </w:p>
        </w:tc>
        <w:tc>
          <w:tcPr>
            <w:tcW w:w="5754" w:type="dxa"/>
            <w:tcBorders>
              <w:bottom w:val="single" w:sz="4" w:space="0" w:color="auto"/>
            </w:tcBorders>
          </w:tcPr>
          <w:p w14:paraId="18B35A5D" w14:textId="77777777" w:rsidR="00857E41" w:rsidRPr="00F82150" w:rsidRDefault="00857E41" w:rsidP="00FF1FD2">
            <w:pPr>
              <w:rPr>
                <w:sz w:val="22"/>
                <w:szCs w:val="22"/>
              </w:rPr>
            </w:pPr>
          </w:p>
        </w:tc>
      </w:tr>
      <w:tr w:rsidR="00857E41" w:rsidRPr="00F82150" w14:paraId="71027D22" w14:textId="77777777" w:rsidTr="00FF1FD2">
        <w:tc>
          <w:tcPr>
            <w:tcW w:w="3256" w:type="dxa"/>
            <w:tcBorders>
              <w:bottom w:val="single" w:sz="4" w:space="0" w:color="auto"/>
            </w:tcBorders>
          </w:tcPr>
          <w:p w14:paraId="5DF46918" w14:textId="77777777" w:rsidR="00857E41" w:rsidRPr="00F82150" w:rsidRDefault="00857E41" w:rsidP="00FF1FD2">
            <w:pPr>
              <w:rPr>
                <w:sz w:val="22"/>
                <w:szCs w:val="22"/>
              </w:rPr>
            </w:pPr>
            <w:r w:rsidRPr="00F82150">
              <w:rPr>
                <w:sz w:val="22"/>
                <w:szCs w:val="22"/>
              </w:rPr>
              <w:t>9.</w:t>
            </w:r>
          </w:p>
        </w:tc>
        <w:tc>
          <w:tcPr>
            <w:tcW w:w="5754" w:type="dxa"/>
            <w:tcBorders>
              <w:bottom w:val="single" w:sz="4" w:space="0" w:color="auto"/>
            </w:tcBorders>
          </w:tcPr>
          <w:p w14:paraId="0470A8A5" w14:textId="77777777" w:rsidR="00857E41" w:rsidRPr="00F82150" w:rsidRDefault="00857E41" w:rsidP="00FF1FD2">
            <w:pPr>
              <w:rPr>
                <w:sz w:val="22"/>
                <w:szCs w:val="22"/>
              </w:rPr>
            </w:pPr>
          </w:p>
        </w:tc>
      </w:tr>
      <w:tr w:rsidR="00857E41" w:rsidRPr="00F82150" w14:paraId="15DD4373" w14:textId="77777777" w:rsidTr="00FF1FD2">
        <w:tc>
          <w:tcPr>
            <w:tcW w:w="3256" w:type="dxa"/>
            <w:tcBorders>
              <w:bottom w:val="double" w:sz="4" w:space="0" w:color="auto"/>
            </w:tcBorders>
          </w:tcPr>
          <w:p w14:paraId="07876E3A" w14:textId="77777777" w:rsidR="00857E41" w:rsidRPr="00F82150" w:rsidRDefault="00857E41" w:rsidP="00FF1FD2">
            <w:pPr>
              <w:rPr>
                <w:sz w:val="22"/>
                <w:szCs w:val="22"/>
              </w:rPr>
            </w:pPr>
            <w:r w:rsidRPr="00F82150">
              <w:rPr>
                <w:sz w:val="22"/>
                <w:szCs w:val="22"/>
              </w:rPr>
              <w:t>10.</w:t>
            </w:r>
          </w:p>
        </w:tc>
        <w:tc>
          <w:tcPr>
            <w:tcW w:w="5754" w:type="dxa"/>
            <w:tcBorders>
              <w:bottom w:val="double" w:sz="4" w:space="0" w:color="auto"/>
            </w:tcBorders>
          </w:tcPr>
          <w:p w14:paraId="719C57B2" w14:textId="77777777" w:rsidR="00857E41" w:rsidRPr="00F82150" w:rsidRDefault="00857E41" w:rsidP="00FF1FD2">
            <w:pPr>
              <w:rPr>
                <w:sz w:val="22"/>
                <w:szCs w:val="22"/>
              </w:rPr>
            </w:pPr>
          </w:p>
        </w:tc>
      </w:tr>
      <w:tr w:rsidR="00857E41" w:rsidRPr="00F82150" w14:paraId="050896FA" w14:textId="77777777" w:rsidTr="00FF1FD2">
        <w:tc>
          <w:tcPr>
            <w:tcW w:w="3256" w:type="dxa"/>
            <w:tcBorders>
              <w:top w:val="double" w:sz="4" w:space="0" w:color="auto"/>
            </w:tcBorders>
            <w:shd w:val="clear" w:color="auto" w:fill="D0CECE" w:themeFill="background2" w:themeFillShade="E6"/>
          </w:tcPr>
          <w:p w14:paraId="647148F3" w14:textId="77777777" w:rsidR="00857E41" w:rsidRPr="00F82150" w:rsidRDefault="00857E41" w:rsidP="00FF1FD2">
            <w:pPr>
              <w:rPr>
                <w:b/>
                <w:sz w:val="22"/>
                <w:szCs w:val="22"/>
              </w:rPr>
            </w:pPr>
            <w:r w:rsidRPr="00F82150">
              <w:rPr>
                <w:b/>
                <w:sz w:val="22"/>
                <w:szCs w:val="22"/>
              </w:rPr>
              <w:t>Hydrological functioning</w:t>
            </w:r>
          </w:p>
        </w:tc>
        <w:tc>
          <w:tcPr>
            <w:tcW w:w="5754" w:type="dxa"/>
            <w:tcBorders>
              <w:top w:val="double" w:sz="4" w:space="0" w:color="auto"/>
            </w:tcBorders>
            <w:shd w:val="clear" w:color="auto" w:fill="D0CECE" w:themeFill="background2" w:themeFillShade="E6"/>
          </w:tcPr>
          <w:p w14:paraId="690878A1" w14:textId="77777777" w:rsidR="00857E41" w:rsidRPr="00F82150" w:rsidRDefault="00857E41" w:rsidP="00FF1FD2">
            <w:pPr>
              <w:rPr>
                <w:sz w:val="22"/>
                <w:szCs w:val="22"/>
              </w:rPr>
            </w:pPr>
            <w:r w:rsidRPr="00F82150">
              <w:rPr>
                <w:sz w:val="22"/>
                <w:szCs w:val="22"/>
              </w:rPr>
              <w:t>--</w:t>
            </w:r>
          </w:p>
        </w:tc>
      </w:tr>
      <w:tr w:rsidR="00857E41" w:rsidRPr="00F82150" w14:paraId="796123CF" w14:textId="77777777" w:rsidTr="00FF1FD2">
        <w:tc>
          <w:tcPr>
            <w:tcW w:w="3256" w:type="dxa"/>
          </w:tcPr>
          <w:p w14:paraId="3594AA2C" w14:textId="77777777" w:rsidR="00857E41" w:rsidRPr="00F82150" w:rsidRDefault="00857E41" w:rsidP="00FF1FD2">
            <w:pPr>
              <w:rPr>
                <w:sz w:val="22"/>
                <w:szCs w:val="22"/>
              </w:rPr>
            </w:pPr>
            <w:r w:rsidRPr="00F82150">
              <w:rPr>
                <w:sz w:val="22"/>
                <w:szCs w:val="22"/>
              </w:rPr>
              <w:t>1. Water table</w:t>
            </w:r>
          </w:p>
        </w:tc>
        <w:tc>
          <w:tcPr>
            <w:tcW w:w="5754" w:type="dxa"/>
          </w:tcPr>
          <w:p w14:paraId="23511A0D" w14:textId="77777777" w:rsidR="00857E41" w:rsidRPr="00F82150" w:rsidRDefault="00857E41" w:rsidP="00FF1FD2">
            <w:pPr>
              <w:rPr>
                <w:sz w:val="22"/>
                <w:szCs w:val="22"/>
              </w:rPr>
            </w:pPr>
            <w:r w:rsidRPr="00F82150">
              <w:rPr>
                <w:sz w:val="22"/>
                <w:szCs w:val="22"/>
              </w:rPr>
              <w:t>Water-table depth</w:t>
            </w:r>
          </w:p>
        </w:tc>
      </w:tr>
      <w:tr w:rsidR="00857E41" w:rsidRPr="00F82150" w14:paraId="653AFBE5" w14:textId="77777777" w:rsidTr="00FF1FD2">
        <w:tc>
          <w:tcPr>
            <w:tcW w:w="3256" w:type="dxa"/>
          </w:tcPr>
          <w:p w14:paraId="1EA7BA28" w14:textId="77777777" w:rsidR="00857E41" w:rsidRPr="00F82150" w:rsidRDefault="00857E41" w:rsidP="00FF1FD2">
            <w:pPr>
              <w:rPr>
                <w:sz w:val="22"/>
                <w:szCs w:val="22"/>
              </w:rPr>
            </w:pPr>
            <w:r w:rsidRPr="00F82150">
              <w:rPr>
                <w:sz w:val="22"/>
                <w:szCs w:val="22"/>
              </w:rPr>
              <w:t>2. Groundwater flow</w:t>
            </w:r>
          </w:p>
        </w:tc>
        <w:tc>
          <w:tcPr>
            <w:tcW w:w="5754" w:type="dxa"/>
          </w:tcPr>
          <w:p w14:paraId="239D510C" w14:textId="77777777" w:rsidR="00857E41" w:rsidRPr="00F82150" w:rsidRDefault="00857E41" w:rsidP="00FF1FD2">
            <w:pPr>
              <w:rPr>
                <w:sz w:val="22"/>
                <w:szCs w:val="22"/>
              </w:rPr>
            </w:pPr>
            <w:r w:rsidRPr="00F82150">
              <w:rPr>
                <w:sz w:val="22"/>
                <w:szCs w:val="22"/>
              </w:rPr>
              <w:t>Hydraulic conductivity, peat decomposition (von Post), Tea Bag Index</w:t>
            </w:r>
          </w:p>
        </w:tc>
      </w:tr>
      <w:tr w:rsidR="00857E41" w:rsidRPr="00F82150" w14:paraId="2CA8048A" w14:textId="77777777" w:rsidTr="00FF1FD2">
        <w:tc>
          <w:tcPr>
            <w:tcW w:w="3256" w:type="dxa"/>
          </w:tcPr>
          <w:p w14:paraId="22DE656C" w14:textId="77777777" w:rsidR="00857E41" w:rsidRPr="00F82150" w:rsidRDefault="00857E41" w:rsidP="00FF1FD2">
            <w:pPr>
              <w:rPr>
                <w:sz w:val="22"/>
                <w:szCs w:val="22"/>
              </w:rPr>
            </w:pPr>
            <w:r w:rsidRPr="00F82150">
              <w:rPr>
                <w:sz w:val="22"/>
                <w:szCs w:val="22"/>
              </w:rPr>
              <w:t>3.</w:t>
            </w:r>
          </w:p>
        </w:tc>
        <w:tc>
          <w:tcPr>
            <w:tcW w:w="5754" w:type="dxa"/>
          </w:tcPr>
          <w:p w14:paraId="48E5A2EC" w14:textId="77777777" w:rsidR="00857E41" w:rsidRPr="00F82150" w:rsidRDefault="00857E41" w:rsidP="00FF1FD2">
            <w:pPr>
              <w:rPr>
                <w:sz w:val="22"/>
                <w:szCs w:val="22"/>
              </w:rPr>
            </w:pPr>
          </w:p>
        </w:tc>
      </w:tr>
      <w:tr w:rsidR="00857E41" w:rsidRPr="00F82150" w14:paraId="257AE831" w14:textId="77777777" w:rsidTr="00FF1FD2">
        <w:tc>
          <w:tcPr>
            <w:tcW w:w="3256" w:type="dxa"/>
          </w:tcPr>
          <w:p w14:paraId="44C2DC94" w14:textId="77777777" w:rsidR="00857E41" w:rsidRPr="00F82150" w:rsidRDefault="00857E41" w:rsidP="00FF1FD2">
            <w:pPr>
              <w:rPr>
                <w:sz w:val="22"/>
                <w:szCs w:val="22"/>
              </w:rPr>
            </w:pPr>
            <w:r w:rsidRPr="00F82150">
              <w:rPr>
                <w:sz w:val="22"/>
                <w:szCs w:val="22"/>
              </w:rPr>
              <w:t>4.</w:t>
            </w:r>
          </w:p>
        </w:tc>
        <w:tc>
          <w:tcPr>
            <w:tcW w:w="5754" w:type="dxa"/>
          </w:tcPr>
          <w:p w14:paraId="0294E752" w14:textId="77777777" w:rsidR="00857E41" w:rsidRPr="00F82150" w:rsidRDefault="00857E41" w:rsidP="00FF1FD2">
            <w:pPr>
              <w:rPr>
                <w:sz w:val="22"/>
                <w:szCs w:val="22"/>
              </w:rPr>
            </w:pPr>
          </w:p>
        </w:tc>
      </w:tr>
      <w:tr w:rsidR="00857E41" w:rsidRPr="00F82150" w14:paraId="373B0D19" w14:textId="77777777" w:rsidTr="00FF1FD2">
        <w:tc>
          <w:tcPr>
            <w:tcW w:w="3256" w:type="dxa"/>
          </w:tcPr>
          <w:p w14:paraId="772A6A81" w14:textId="77777777" w:rsidR="00857E41" w:rsidRPr="00F82150" w:rsidRDefault="00857E41" w:rsidP="00FF1FD2">
            <w:pPr>
              <w:rPr>
                <w:sz w:val="22"/>
                <w:szCs w:val="22"/>
              </w:rPr>
            </w:pPr>
            <w:r w:rsidRPr="00F82150">
              <w:rPr>
                <w:sz w:val="22"/>
                <w:szCs w:val="22"/>
              </w:rPr>
              <w:t>5.</w:t>
            </w:r>
          </w:p>
        </w:tc>
        <w:tc>
          <w:tcPr>
            <w:tcW w:w="5754" w:type="dxa"/>
          </w:tcPr>
          <w:p w14:paraId="3144CB61" w14:textId="77777777" w:rsidR="00857E41" w:rsidRPr="00F82150" w:rsidRDefault="00857E41" w:rsidP="00FF1FD2">
            <w:pPr>
              <w:rPr>
                <w:sz w:val="22"/>
                <w:szCs w:val="22"/>
              </w:rPr>
            </w:pPr>
          </w:p>
        </w:tc>
      </w:tr>
      <w:tr w:rsidR="00857E41" w:rsidRPr="00F82150" w14:paraId="07F8CD4B" w14:textId="77777777" w:rsidTr="00FF1FD2">
        <w:tc>
          <w:tcPr>
            <w:tcW w:w="3256" w:type="dxa"/>
          </w:tcPr>
          <w:p w14:paraId="6F724F25" w14:textId="77777777" w:rsidR="00857E41" w:rsidRPr="00F82150" w:rsidRDefault="00857E41" w:rsidP="00FF1FD2">
            <w:pPr>
              <w:rPr>
                <w:sz w:val="22"/>
                <w:szCs w:val="22"/>
              </w:rPr>
            </w:pPr>
            <w:r w:rsidRPr="00F82150">
              <w:rPr>
                <w:sz w:val="22"/>
                <w:szCs w:val="22"/>
              </w:rPr>
              <w:t>6.</w:t>
            </w:r>
          </w:p>
        </w:tc>
        <w:tc>
          <w:tcPr>
            <w:tcW w:w="5754" w:type="dxa"/>
          </w:tcPr>
          <w:p w14:paraId="0F534132" w14:textId="77777777" w:rsidR="00857E41" w:rsidRPr="00F82150" w:rsidRDefault="00857E41" w:rsidP="00FF1FD2">
            <w:pPr>
              <w:rPr>
                <w:sz w:val="22"/>
                <w:szCs w:val="22"/>
              </w:rPr>
            </w:pPr>
          </w:p>
        </w:tc>
      </w:tr>
      <w:tr w:rsidR="00857E41" w:rsidRPr="00F82150" w14:paraId="2547C13B" w14:textId="77777777" w:rsidTr="00FF1FD2">
        <w:tc>
          <w:tcPr>
            <w:tcW w:w="3256" w:type="dxa"/>
          </w:tcPr>
          <w:p w14:paraId="6EE87D93" w14:textId="77777777" w:rsidR="00857E41" w:rsidRPr="00F82150" w:rsidRDefault="00857E41" w:rsidP="00FF1FD2">
            <w:pPr>
              <w:rPr>
                <w:sz w:val="22"/>
                <w:szCs w:val="22"/>
              </w:rPr>
            </w:pPr>
            <w:r w:rsidRPr="00F82150">
              <w:rPr>
                <w:sz w:val="22"/>
                <w:szCs w:val="22"/>
              </w:rPr>
              <w:t>7.</w:t>
            </w:r>
          </w:p>
        </w:tc>
        <w:tc>
          <w:tcPr>
            <w:tcW w:w="5754" w:type="dxa"/>
          </w:tcPr>
          <w:p w14:paraId="68266D9B" w14:textId="77777777" w:rsidR="00857E41" w:rsidRPr="00F82150" w:rsidRDefault="00857E41" w:rsidP="00FF1FD2">
            <w:pPr>
              <w:rPr>
                <w:sz w:val="22"/>
                <w:szCs w:val="22"/>
              </w:rPr>
            </w:pPr>
          </w:p>
        </w:tc>
      </w:tr>
      <w:tr w:rsidR="00857E41" w:rsidRPr="00F82150" w14:paraId="020F43B0" w14:textId="77777777" w:rsidTr="00FF1FD2">
        <w:tc>
          <w:tcPr>
            <w:tcW w:w="3256" w:type="dxa"/>
          </w:tcPr>
          <w:p w14:paraId="4CCCB9D1" w14:textId="77777777" w:rsidR="00857E41" w:rsidRPr="00F82150" w:rsidRDefault="00857E41" w:rsidP="00FF1FD2">
            <w:pPr>
              <w:rPr>
                <w:sz w:val="22"/>
                <w:szCs w:val="22"/>
              </w:rPr>
            </w:pPr>
            <w:r w:rsidRPr="00F82150">
              <w:rPr>
                <w:sz w:val="22"/>
                <w:szCs w:val="22"/>
              </w:rPr>
              <w:t>8.</w:t>
            </w:r>
          </w:p>
        </w:tc>
        <w:tc>
          <w:tcPr>
            <w:tcW w:w="5754" w:type="dxa"/>
          </w:tcPr>
          <w:p w14:paraId="65016868" w14:textId="77777777" w:rsidR="00857E41" w:rsidRPr="00F82150" w:rsidRDefault="00857E41" w:rsidP="00FF1FD2">
            <w:pPr>
              <w:rPr>
                <w:sz w:val="22"/>
                <w:szCs w:val="22"/>
              </w:rPr>
            </w:pPr>
          </w:p>
        </w:tc>
      </w:tr>
      <w:tr w:rsidR="00857E41" w:rsidRPr="00F82150" w14:paraId="22F9115B" w14:textId="77777777" w:rsidTr="00FF1FD2">
        <w:tc>
          <w:tcPr>
            <w:tcW w:w="3256" w:type="dxa"/>
            <w:tcBorders>
              <w:bottom w:val="single" w:sz="4" w:space="0" w:color="auto"/>
            </w:tcBorders>
          </w:tcPr>
          <w:p w14:paraId="1EA46B9D" w14:textId="77777777" w:rsidR="00857E41" w:rsidRPr="00F82150" w:rsidRDefault="00857E41" w:rsidP="00FF1FD2">
            <w:pPr>
              <w:rPr>
                <w:sz w:val="22"/>
                <w:szCs w:val="22"/>
              </w:rPr>
            </w:pPr>
            <w:r w:rsidRPr="00F82150">
              <w:rPr>
                <w:sz w:val="22"/>
                <w:szCs w:val="22"/>
              </w:rPr>
              <w:t>9.</w:t>
            </w:r>
          </w:p>
        </w:tc>
        <w:tc>
          <w:tcPr>
            <w:tcW w:w="5754" w:type="dxa"/>
            <w:tcBorders>
              <w:bottom w:val="single" w:sz="4" w:space="0" w:color="auto"/>
            </w:tcBorders>
          </w:tcPr>
          <w:p w14:paraId="24C1341D" w14:textId="77777777" w:rsidR="00857E41" w:rsidRPr="00F82150" w:rsidRDefault="00857E41" w:rsidP="00FF1FD2">
            <w:pPr>
              <w:rPr>
                <w:sz w:val="22"/>
                <w:szCs w:val="22"/>
              </w:rPr>
            </w:pPr>
          </w:p>
        </w:tc>
      </w:tr>
      <w:tr w:rsidR="00857E41" w:rsidRPr="00F82150" w14:paraId="32ACADE4" w14:textId="77777777" w:rsidTr="00FF1FD2">
        <w:tc>
          <w:tcPr>
            <w:tcW w:w="3256" w:type="dxa"/>
            <w:tcBorders>
              <w:bottom w:val="double" w:sz="4" w:space="0" w:color="auto"/>
            </w:tcBorders>
          </w:tcPr>
          <w:p w14:paraId="481B9B36" w14:textId="77777777" w:rsidR="00857E41" w:rsidRPr="00F82150" w:rsidRDefault="00857E41" w:rsidP="00FF1FD2">
            <w:pPr>
              <w:rPr>
                <w:sz w:val="22"/>
                <w:szCs w:val="22"/>
              </w:rPr>
            </w:pPr>
            <w:r w:rsidRPr="00F82150">
              <w:rPr>
                <w:sz w:val="22"/>
                <w:szCs w:val="22"/>
              </w:rPr>
              <w:t>10.</w:t>
            </w:r>
          </w:p>
        </w:tc>
        <w:tc>
          <w:tcPr>
            <w:tcW w:w="5754" w:type="dxa"/>
            <w:tcBorders>
              <w:bottom w:val="double" w:sz="4" w:space="0" w:color="auto"/>
            </w:tcBorders>
          </w:tcPr>
          <w:p w14:paraId="661E4793" w14:textId="77777777" w:rsidR="00857E41" w:rsidRPr="00F82150" w:rsidRDefault="00857E41" w:rsidP="00FF1FD2">
            <w:pPr>
              <w:rPr>
                <w:sz w:val="22"/>
                <w:szCs w:val="22"/>
              </w:rPr>
            </w:pPr>
          </w:p>
        </w:tc>
      </w:tr>
      <w:tr w:rsidR="00857E41" w:rsidRPr="00F82150" w14:paraId="61C5ED45" w14:textId="77777777" w:rsidTr="00FF1FD2">
        <w:tc>
          <w:tcPr>
            <w:tcW w:w="3256" w:type="dxa"/>
            <w:tcBorders>
              <w:top w:val="double" w:sz="4" w:space="0" w:color="auto"/>
            </w:tcBorders>
            <w:shd w:val="clear" w:color="auto" w:fill="D0CECE" w:themeFill="background2" w:themeFillShade="E6"/>
          </w:tcPr>
          <w:p w14:paraId="2597D55A" w14:textId="77777777" w:rsidR="00857E41" w:rsidRPr="00F82150" w:rsidRDefault="00857E41" w:rsidP="00FF1FD2">
            <w:pPr>
              <w:rPr>
                <w:sz w:val="22"/>
                <w:szCs w:val="22"/>
              </w:rPr>
            </w:pPr>
            <w:r w:rsidRPr="00F82150">
              <w:rPr>
                <w:b/>
                <w:sz w:val="22"/>
                <w:szCs w:val="22"/>
              </w:rPr>
              <w:t>Biodiversity</w:t>
            </w:r>
          </w:p>
        </w:tc>
        <w:tc>
          <w:tcPr>
            <w:tcW w:w="5754" w:type="dxa"/>
            <w:tcBorders>
              <w:top w:val="double" w:sz="4" w:space="0" w:color="auto"/>
            </w:tcBorders>
            <w:shd w:val="clear" w:color="auto" w:fill="D0CECE" w:themeFill="background2" w:themeFillShade="E6"/>
          </w:tcPr>
          <w:p w14:paraId="4CE0A926" w14:textId="77777777" w:rsidR="00857E41" w:rsidRPr="00F82150" w:rsidRDefault="00857E41" w:rsidP="00FF1FD2">
            <w:pPr>
              <w:rPr>
                <w:sz w:val="22"/>
                <w:szCs w:val="22"/>
              </w:rPr>
            </w:pPr>
            <w:r w:rsidRPr="00F82150">
              <w:rPr>
                <w:sz w:val="22"/>
                <w:szCs w:val="22"/>
              </w:rPr>
              <w:t>--</w:t>
            </w:r>
          </w:p>
        </w:tc>
      </w:tr>
      <w:tr w:rsidR="00857E41" w:rsidRPr="00F82150" w14:paraId="62A0BDB3" w14:textId="77777777" w:rsidTr="00FF1FD2">
        <w:tc>
          <w:tcPr>
            <w:tcW w:w="3256" w:type="dxa"/>
          </w:tcPr>
          <w:p w14:paraId="012C6170" w14:textId="77777777" w:rsidR="00857E41" w:rsidRPr="00F82150" w:rsidRDefault="00857E41" w:rsidP="00FF1FD2">
            <w:pPr>
              <w:rPr>
                <w:sz w:val="22"/>
                <w:szCs w:val="22"/>
              </w:rPr>
            </w:pPr>
            <w:r w:rsidRPr="00F82150">
              <w:rPr>
                <w:sz w:val="22"/>
                <w:szCs w:val="22"/>
              </w:rPr>
              <w:t>1. Species</w:t>
            </w:r>
          </w:p>
        </w:tc>
        <w:tc>
          <w:tcPr>
            <w:tcW w:w="5754" w:type="dxa"/>
          </w:tcPr>
          <w:p w14:paraId="1EA2B259" w14:textId="77777777" w:rsidR="00857E41" w:rsidRPr="00F82150" w:rsidRDefault="00857E41" w:rsidP="00FF1FD2">
            <w:pPr>
              <w:rPr>
                <w:sz w:val="22"/>
                <w:szCs w:val="22"/>
              </w:rPr>
            </w:pPr>
            <w:r w:rsidRPr="00F82150">
              <w:rPr>
                <w:sz w:val="22"/>
                <w:szCs w:val="22"/>
              </w:rPr>
              <w:t>Abundance, diversity</w:t>
            </w:r>
          </w:p>
        </w:tc>
      </w:tr>
      <w:tr w:rsidR="00857E41" w:rsidRPr="00F82150" w14:paraId="09F7DFB2" w14:textId="77777777" w:rsidTr="00FF1FD2">
        <w:trPr>
          <w:trHeight w:val="291"/>
        </w:trPr>
        <w:tc>
          <w:tcPr>
            <w:tcW w:w="3256" w:type="dxa"/>
          </w:tcPr>
          <w:p w14:paraId="4B9A584D" w14:textId="77777777" w:rsidR="00857E41" w:rsidRPr="00F82150" w:rsidRDefault="00857E41" w:rsidP="00FF1FD2">
            <w:pPr>
              <w:rPr>
                <w:sz w:val="22"/>
                <w:szCs w:val="22"/>
              </w:rPr>
            </w:pPr>
            <w:r w:rsidRPr="00F82150">
              <w:rPr>
                <w:sz w:val="22"/>
                <w:szCs w:val="22"/>
              </w:rPr>
              <w:t>2. Vegetation</w:t>
            </w:r>
          </w:p>
        </w:tc>
        <w:tc>
          <w:tcPr>
            <w:tcW w:w="5754" w:type="dxa"/>
          </w:tcPr>
          <w:p w14:paraId="7B3A6314" w14:textId="77777777" w:rsidR="00857E41" w:rsidRPr="00F82150" w:rsidRDefault="00857E41" w:rsidP="00FF1FD2">
            <w:pPr>
              <w:rPr>
                <w:sz w:val="22"/>
                <w:szCs w:val="22"/>
              </w:rPr>
            </w:pPr>
            <w:r w:rsidRPr="00F82150">
              <w:rPr>
                <w:sz w:val="22"/>
                <w:szCs w:val="22"/>
              </w:rPr>
              <w:t>Cover, structure</w:t>
            </w:r>
          </w:p>
        </w:tc>
      </w:tr>
      <w:tr w:rsidR="00857E41" w:rsidRPr="00F82150" w14:paraId="0921F832" w14:textId="77777777" w:rsidTr="00FF1FD2">
        <w:tc>
          <w:tcPr>
            <w:tcW w:w="3256" w:type="dxa"/>
          </w:tcPr>
          <w:p w14:paraId="054D52A9" w14:textId="77777777" w:rsidR="00857E41" w:rsidRPr="00F82150" w:rsidRDefault="00857E41" w:rsidP="00FF1FD2">
            <w:pPr>
              <w:rPr>
                <w:sz w:val="22"/>
                <w:szCs w:val="22"/>
              </w:rPr>
            </w:pPr>
            <w:r w:rsidRPr="00F82150">
              <w:rPr>
                <w:sz w:val="22"/>
                <w:szCs w:val="22"/>
              </w:rPr>
              <w:t>3.</w:t>
            </w:r>
          </w:p>
        </w:tc>
        <w:tc>
          <w:tcPr>
            <w:tcW w:w="5754" w:type="dxa"/>
          </w:tcPr>
          <w:p w14:paraId="0268CA35" w14:textId="77777777" w:rsidR="00857E41" w:rsidRPr="00F82150" w:rsidRDefault="00857E41" w:rsidP="00FF1FD2">
            <w:pPr>
              <w:rPr>
                <w:sz w:val="22"/>
                <w:szCs w:val="22"/>
              </w:rPr>
            </w:pPr>
          </w:p>
        </w:tc>
      </w:tr>
      <w:tr w:rsidR="00857E41" w:rsidRPr="00F82150" w14:paraId="6CD7CA59" w14:textId="77777777" w:rsidTr="00FF1FD2">
        <w:tc>
          <w:tcPr>
            <w:tcW w:w="3256" w:type="dxa"/>
          </w:tcPr>
          <w:p w14:paraId="773B5EB2" w14:textId="77777777" w:rsidR="00857E41" w:rsidRPr="00F82150" w:rsidRDefault="00857E41" w:rsidP="00FF1FD2">
            <w:pPr>
              <w:rPr>
                <w:sz w:val="22"/>
                <w:szCs w:val="22"/>
              </w:rPr>
            </w:pPr>
            <w:r w:rsidRPr="00F82150">
              <w:rPr>
                <w:sz w:val="22"/>
                <w:szCs w:val="22"/>
              </w:rPr>
              <w:t>4.</w:t>
            </w:r>
          </w:p>
        </w:tc>
        <w:tc>
          <w:tcPr>
            <w:tcW w:w="5754" w:type="dxa"/>
          </w:tcPr>
          <w:p w14:paraId="3BACBCE7" w14:textId="77777777" w:rsidR="00857E41" w:rsidRPr="00F82150" w:rsidRDefault="00857E41" w:rsidP="00FF1FD2">
            <w:pPr>
              <w:rPr>
                <w:sz w:val="22"/>
                <w:szCs w:val="22"/>
              </w:rPr>
            </w:pPr>
          </w:p>
        </w:tc>
      </w:tr>
      <w:tr w:rsidR="00857E41" w:rsidRPr="00F82150" w14:paraId="1A7AEFFA" w14:textId="77777777" w:rsidTr="00FF1FD2">
        <w:tc>
          <w:tcPr>
            <w:tcW w:w="3256" w:type="dxa"/>
          </w:tcPr>
          <w:p w14:paraId="2D7AAFC5" w14:textId="77777777" w:rsidR="00857E41" w:rsidRPr="00F82150" w:rsidRDefault="00857E41" w:rsidP="00FF1FD2">
            <w:pPr>
              <w:rPr>
                <w:sz w:val="22"/>
                <w:szCs w:val="22"/>
              </w:rPr>
            </w:pPr>
            <w:r w:rsidRPr="00F82150">
              <w:rPr>
                <w:sz w:val="22"/>
                <w:szCs w:val="22"/>
              </w:rPr>
              <w:t>5.</w:t>
            </w:r>
          </w:p>
        </w:tc>
        <w:tc>
          <w:tcPr>
            <w:tcW w:w="5754" w:type="dxa"/>
          </w:tcPr>
          <w:p w14:paraId="56B5E0B9" w14:textId="77777777" w:rsidR="00857E41" w:rsidRPr="00F82150" w:rsidRDefault="00857E41" w:rsidP="00FF1FD2">
            <w:pPr>
              <w:rPr>
                <w:sz w:val="22"/>
                <w:szCs w:val="22"/>
              </w:rPr>
            </w:pPr>
          </w:p>
        </w:tc>
      </w:tr>
      <w:tr w:rsidR="00857E41" w:rsidRPr="00F82150" w14:paraId="44208285" w14:textId="77777777" w:rsidTr="00FF1FD2">
        <w:tc>
          <w:tcPr>
            <w:tcW w:w="3256" w:type="dxa"/>
          </w:tcPr>
          <w:p w14:paraId="79550A55" w14:textId="77777777" w:rsidR="00857E41" w:rsidRPr="00F82150" w:rsidRDefault="00857E41" w:rsidP="00FF1FD2">
            <w:pPr>
              <w:rPr>
                <w:sz w:val="22"/>
                <w:szCs w:val="22"/>
              </w:rPr>
            </w:pPr>
            <w:r w:rsidRPr="00F82150">
              <w:rPr>
                <w:sz w:val="22"/>
                <w:szCs w:val="22"/>
              </w:rPr>
              <w:t>6.</w:t>
            </w:r>
          </w:p>
        </w:tc>
        <w:tc>
          <w:tcPr>
            <w:tcW w:w="5754" w:type="dxa"/>
          </w:tcPr>
          <w:p w14:paraId="4E7A47C7" w14:textId="77777777" w:rsidR="00857E41" w:rsidRPr="00F82150" w:rsidRDefault="00857E41" w:rsidP="00FF1FD2">
            <w:pPr>
              <w:rPr>
                <w:sz w:val="22"/>
                <w:szCs w:val="22"/>
              </w:rPr>
            </w:pPr>
          </w:p>
        </w:tc>
      </w:tr>
      <w:tr w:rsidR="00857E41" w:rsidRPr="00F82150" w14:paraId="4637BE16" w14:textId="77777777" w:rsidTr="00FF1FD2">
        <w:tc>
          <w:tcPr>
            <w:tcW w:w="3256" w:type="dxa"/>
          </w:tcPr>
          <w:p w14:paraId="2E3C115E" w14:textId="77777777" w:rsidR="00857E41" w:rsidRPr="00F82150" w:rsidRDefault="00857E41" w:rsidP="00FF1FD2">
            <w:pPr>
              <w:rPr>
                <w:sz w:val="22"/>
                <w:szCs w:val="22"/>
              </w:rPr>
            </w:pPr>
            <w:r w:rsidRPr="00F82150">
              <w:rPr>
                <w:sz w:val="22"/>
                <w:szCs w:val="22"/>
              </w:rPr>
              <w:t>7.</w:t>
            </w:r>
          </w:p>
        </w:tc>
        <w:tc>
          <w:tcPr>
            <w:tcW w:w="5754" w:type="dxa"/>
          </w:tcPr>
          <w:p w14:paraId="51730FF3" w14:textId="77777777" w:rsidR="00857E41" w:rsidRPr="00F82150" w:rsidRDefault="00857E41" w:rsidP="00FF1FD2">
            <w:pPr>
              <w:rPr>
                <w:sz w:val="22"/>
                <w:szCs w:val="22"/>
              </w:rPr>
            </w:pPr>
          </w:p>
        </w:tc>
      </w:tr>
      <w:tr w:rsidR="00857E41" w:rsidRPr="00F82150" w14:paraId="44C6620B" w14:textId="77777777" w:rsidTr="00FF1FD2">
        <w:tc>
          <w:tcPr>
            <w:tcW w:w="3256" w:type="dxa"/>
          </w:tcPr>
          <w:p w14:paraId="63841F8B" w14:textId="77777777" w:rsidR="00857E41" w:rsidRPr="00F82150" w:rsidRDefault="00857E41" w:rsidP="00FF1FD2">
            <w:pPr>
              <w:rPr>
                <w:sz w:val="22"/>
                <w:szCs w:val="22"/>
              </w:rPr>
            </w:pPr>
            <w:r w:rsidRPr="00F82150">
              <w:rPr>
                <w:sz w:val="22"/>
                <w:szCs w:val="22"/>
              </w:rPr>
              <w:t>8.</w:t>
            </w:r>
          </w:p>
        </w:tc>
        <w:tc>
          <w:tcPr>
            <w:tcW w:w="5754" w:type="dxa"/>
          </w:tcPr>
          <w:p w14:paraId="5EBAF142" w14:textId="77777777" w:rsidR="00857E41" w:rsidRPr="00F82150" w:rsidRDefault="00857E41" w:rsidP="00FF1FD2">
            <w:pPr>
              <w:rPr>
                <w:sz w:val="22"/>
                <w:szCs w:val="22"/>
              </w:rPr>
            </w:pPr>
          </w:p>
        </w:tc>
      </w:tr>
      <w:tr w:rsidR="00857E41" w:rsidRPr="00F82150" w14:paraId="0D2C188B" w14:textId="77777777" w:rsidTr="00FF1FD2">
        <w:tc>
          <w:tcPr>
            <w:tcW w:w="3256" w:type="dxa"/>
          </w:tcPr>
          <w:p w14:paraId="09AC1D83" w14:textId="77777777" w:rsidR="00857E41" w:rsidRPr="00F82150" w:rsidRDefault="00857E41" w:rsidP="00FF1FD2">
            <w:pPr>
              <w:rPr>
                <w:sz w:val="22"/>
                <w:szCs w:val="22"/>
              </w:rPr>
            </w:pPr>
            <w:r w:rsidRPr="00F82150">
              <w:rPr>
                <w:sz w:val="22"/>
                <w:szCs w:val="22"/>
              </w:rPr>
              <w:t>9.</w:t>
            </w:r>
          </w:p>
        </w:tc>
        <w:tc>
          <w:tcPr>
            <w:tcW w:w="5754" w:type="dxa"/>
          </w:tcPr>
          <w:p w14:paraId="2AF4D214" w14:textId="77777777" w:rsidR="00857E41" w:rsidRPr="00F82150" w:rsidRDefault="00857E41" w:rsidP="00FF1FD2">
            <w:pPr>
              <w:rPr>
                <w:sz w:val="22"/>
                <w:szCs w:val="22"/>
              </w:rPr>
            </w:pPr>
          </w:p>
        </w:tc>
      </w:tr>
      <w:tr w:rsidR="00857E41" w:rsidRPr="00F82150" w14:paraId="75AFD689" w14:textId="77777777" w:rsidTr="00FF1FD2">
        <w:tc>
          <w:tcPr>
            <w:tcW w:w="3256" w:type="dxa"/>
          </w:tcPr>
          <w:p w14:paraId="6FB646B6" w14:textId="77777777" w:rsidR="00857E41" w:rsidRPr="00F82150" w:rsidRDefault="00857E41" w:rsidP="00FF1FD2">
            <w:pPr>
              <w:rPr>
                <w:sz w:val="22"/>
                <w:szCs w:val="22"/>
              </w:rPr>
            </w:pPr>
            <w:r w:rsidRPr="00F82150">
              <w:rPr>
                <w:sz w:val="22"/>
                <w:szCs w:val="22"/>
              </w:rPr>
              <w:t>10.</w:t>
            </w:r>
          </w:p>
        </w:tc>
        <w:tc>
          <w:tcPr>
            <w:tcW w:w="5754" w:type="dxa"/>
          </w:tcPr>
          <w:p w14:paraId="3EC3B97D" w14:textId="77777777" w:rsidR="00857E41" w:rsidRPr="00F82150" w:rsidRDefault="00857E41" w:rsidP="00FF1FD2">
            <w:pPr>
              <w:rPr>
                <w:sz w:val="22"/>
                <w:szCs w:val="22"/>
              </w:rPr>
            </w:pPr>
          </w:p>
        </w:tc>
      </w:tr>
    </w:tbl>
    <w:p w14:paraId="75C635B6" w14:textId="77777777" w:rsidR="00857E41" w:rsidRPr="00F82150" w:rsidRDefault="00857E41" w:rsidP="00857E41">
      <w:pPr>
        <w:rPr>
          <w:sz w:val="22"/>
          <w:szCs w:val="22"/>
        </w:rPr>
      </w:pPr>
    </w:p>
    <w:p w14:paraId="50076F57" w14:textId="77777777" w:rsidR="00857E41" w:rsidRPr="00F82150" w:rsidRDefault="00857E41" w:rsidP="00857E41">
      <w:pPr>
        <w:rPr>
          <w:sz w:val="22"/>
          <w:szCs w:val="22"/>
        </w:rPr>
      </w:pPr>
    </w:p>
    <w:p w14:paraId="48474FEC" w14:textId="77777777" w:rsidR="00857E41" w:rsidRPr="00F82150" w:rsidRDefault="00857E41" w:rsidP="00857E41">
      <w:pPr>
        <w:rPr>
          <w:b/>
          <w:sz w:val="22"/>
          <w:szCs w:val="22"/>
        </w:rPr>
      </w:pPr>
      <w:r w:rsidRPr="00F82150">
        <w:rPr>
          <w:sz w:val="22"/>
          <w:szCs w:val="22"/>
        </w:rPr>
        <w:br w:type="page"/>
      </w:r>
    </w:p>
    <w:p w14:paraId="72D1D91D" w14:textId="77777777" w:rsidR="00857E41" w:rsidRPr="00F82150" w:rsidRDefault="00857E41" w:rsidP="00857E41">
      <w:pPr>
        <w:rPr>
          <w:sz w:val="22"/>
          <w:szCs w:val="22"/>
        </w:rPr>
      </w:pPr>
      <w:r w:rsidRPr="00F82150">
        <w:rPr>
          <w:sz w:val="22"/>
          <w:szCs w:val="22"/>
        </w:rPr>
        <w:lastRenderedPageBreak/>
        <w:t xml:space="preserve">As noted on the first page, the COS suggested above may need to be further divided. If you think a COS needs to be subdivided or </w:t>
      </w:r>
      <w:proofErr w:type="gramStart"/>
      <w:r w:rsidRPr="00F82150">
        <w:rPr>
          <w:sz w:val="22"/>
          <w:szCs w:val="22"/>
        </w:rPr>
        <w:t>you have</w:t>
      </w:r>
      <w:proofErr w:type="gramEnd"/>
      <w:r w:rsidRPr="00F82150">
        <w:rPr>
          <w:sz w:val="22"/>
          <w:szCs w:val="22"/>
        </w:rPr>
        <w:t xml:space="preserve"> new suggestions for COS, please complete this next question.</w:t>
      </w:r>
    </w:p>
    <w:p w14:paraId="77831934" w14:textId="77777777" w:rsidR="00857E41" w:rsidRPr="00F82150" w:rsidRDefault="00857E41" w:rsidP="00857E41">
      <w:pPr>
        <w:rPr>
          <w:sz w:val="22"/>
          <w:szCs w:val="22"/>
        </w:rPr>
      </w:pPr>
    </w:p>
    <w:p w14:paraId="7B6AE0D7" w14:textId="77777777" w:rsidR="00857E41" w:rsidRPr="00F82150" w:rsidRDefault="00857E41" w:rsidP="00857E41">
      <w:pPr>
        <w:pStyle w:val="ListParagraph"/>
        <w:numPr>
          <w:ilvl w:val="0"/>
          <w:numId w:val="12"/>
        </w:numPr>
        <w:rPr>
          <w:sz w:val="22"/>
          <w:szCs w:val="22"/>
        </w:rPr>
      </w:pPr>
      <w:r w:rsidRPr="00F82150">
        <w:rPr>
          <w:b/>
          <w:sz w:val="22"/>
          <w:szCs w:val="22"/>
        </w:rPr>
        <w:t>Do you think we need additional or alternative suggestions for core outcome sets and/or core outcome measures?</w:t>
      </w:r>
      <w:r w:rsidRPr="00F82150">
        <w:rPr>
          <w:sz w:val="22"/>
          <w:szCs w:val="22"/>
        </w:rPr>
        <w:t xml:space="preserve"> Please use this space to add new core outcomes, sub-divisions of core outcomes and/or core outcome measures. </w:t>
      </w:r>
    </w:p>
    <w:p w14:paraId="4E40892C" w14:textId="77777777" w:rsidR="00857E41" w:rsidRPr="00F82150" w:rsidRDefault="00857E41" w:rsidP="00857E41">
      <w:pPr>
        <w:pStyle w:val="ListParagraph"/>
        <w:rPr>
          <w:sz w:val="22"/>
          <w:szCs w:val="22"/>
        </w:rPr>
      </w:pPr>
    </w:p>
    <w:tbl>
      <w:tblPr>
        <w:tblStyle w:val="TableGrid"/>
        <w:tblW w:w="9014" w:type="dxa"/>
        <w:tblLook w:val="04A0" w:firstRow="1" w:lastRow="0" w:firstColumn="1" w:lastColumn="0" w:noHBand="0" w:noVBand="1"/>
      </w:tblPr>
      <w:tblGrid>
        <w:gridCol w:w="9014"/>
      </w:tblGrid>
      <w:tr w:rsidR="00857E41" w:rsidRPr="00F82150" w14:paraId="2162C7DC" w14:textId="77777777" w:rsidTr="00FF1FD2">
        <w:trPr>
          <w:trHeight w:val="10390"/>
        </w:trPr>
        <w:tc>
          <w:tcPr>
            <w:tcW w:w="9014" w:type="dxa"/>
          </w:tcPr>
          <w:p w14:paraId="1CDB3A93" w14:textId="77777777" w:rsidR="00857E41" w:rsidRPr="00F82150" w:rsidRDefault="00857E41" w:rsidP="00FF1FD2">
            <w:pPr>
              <w:rPr>
                <w:i/>
                <w:sz w:val="22"/>
                <w:szCs w:val="22"/>
              </w:rPr>
            </w:pPr>
            <w:r w:rsidRPr="00F82150">
              <w:rPr>
                <w:i/>
                <w:sz w:val="22"/>
                <w:szCs w:val="22"/>
              </w:rPr>
              <w:t xml:space="preserve">This section could be used to include suggestions about how we might include citizen science and traditional research outcomes. </w:t>
            </w:r>
          </w:p>
        </w:tc>
      </w:tr>
    </w:tbl>
    <w:p w14:paraId="659A0E13" w14:textId="77777777" w:rsidR="00857E41" w:rsidRPr="00F82150" w:rsidRDefault="00857E41" w:rsidP="00857E41">
      <w:pPr>
        <w:rPr>
          <w:sz w:val="22"/>
          <w:szCs w:val="22"/>
        </w:rPr>
      </w:pPr>
      <w:r w:rsidRPr="00F82150">
        <w:rPr>
          <w:sz w:val="22"/>
          <w:szCs w:val="22"/>
        </w:rPr>
        <w:br w:type="page"/>
      </w:r>
    </w:p>
    <w:p w14:paraId="621ACFDC" w14:textId="77777777" w:rsidR="00857E41" w:rsidRPr="00F82150" w:rsidRDefault="00857E41" w:rsidP="00857E41">
      <w:pPr>
        <w:rPr>
          <w:sz w:val="22"/>
          <w:szCs w:val="22"/>
        </w:rPr>
      </w:pPr>
      <w:r w:rsidRPr="00F82150">
        <w:rPr>
          <w:sz w:val="22"/>
          <w:szCs w:val="22"/>
        </w:rPr>
        <w:lastRenderedPageBreak/>
        <w:t xml:space="preserve">How core outcome </w:t>
      </w:r>
      <w:proofErr w:type="gramStart"/>
      <w:r w:rsidRPr="00F82150">
        <w:rPr>
          <w:sz w:val="22"/>
          <w:szCs w:val="22"/>
        </w:rPr>
        <w:t>sets</w:t>
      </w:r>
      <w:proofErr w:type="gramEnd"/>
      <w:r w:rsidRPr="00F82150">
        <w:rPr>
          <w:sz w:val="22"/>
          <w:szCs w:val="22"/>
        </w:rPr>
        <w:t xml:space="preserve"> and core outcome measurements might work in peatland research. </w:t>
      </w:r>
      <w:proofErr w:type="gramStart"/>
      <w:r w:rsidRPr="00F82150">
        <w:rPr>
          <w:sz w:val="22"/>
          <w:szCs w:val="22"/>
        </w:rPr>
        <w:t>Depending on the objective of the research, there</w:t>
      </w:r>
      <w:proofErr w:type="gramEnd"/>
      <w:r w:rsidRPr="00F82150">
        <w:rPr>
          <w:sz w:val="22"/>
          <w:szCs w:val="22"/>
        </w:rPr>
        <w:t xml:space="preserve"> may be more than one agreed method for measuring an item in a measurement set. </w:t>
      </w:r>
    </w:p>
    <w:p w14:paraId="39A50669" w14:textId="77777777" w:rsidR="00857E41" w:rsidRPr="00F82150" w:rsidRDefault="00857E41" w:rsidP="00857E41">
      <w:pPr>
        <w:jc w:val="center"/>
        <w:rPr>
          <w:sz w:val="22"/>
          <w:szCs w:val="22"/>
        </w:rPr>
      </w:pPr>
      <w:r w:rsidRPr="00F82150">
        <w:rPr>
          <w:noProof/>
          <w:sz w:val="22"/>
          <w:szCs w:val="22"/>
        </w:rPr>
        <w:drawing>
          <wp:inline distT="0" distB="0" distL="0" distR="0" wp14:anchorId="0AF3BBAC" wp14:editId="43735A93">
            <wp:extent cx="5672667" cy="8203223"/>
            <wp:effectExtent l="0" t="0" r="4445" b="127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686747" cy="8223583"/>
                    </a:xfrm>
                    <a:prstGeom prst="rect">
                      <a:avLst/>
                    </a:prstGeom>
                  </pic:spPr>
                </pic:pic>
              </a:graphicData>
            </a:graphic>
          </wp:inline>
        </w:drawing>
      </w:r>
    </w:p>
    <w:sectPr w:rsidR="00857E41" w:rsidRPr="00F82150" w:rsidSect="00F82150">
      <w:headerReference w:type="even" r:id="rId8"/>
      <w:headerReference w:type="default" r:id="rId9"/>
      <w:footerReference w:type="even" r:id="rId10"/>
      <w:footerReference w:type="default" r:id="rId11"/>
      <w:headerReference w:type="first" r:id="rId12"/>
      <w:footerReference w:type="first" r:id="rId13"/>
      <w:type w:val="continuous"/>
      <w:pgSz w:w="11900" w:h="16840"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7D4AE" w14:textId="77777777" w:rsidR="001D1959" w:rsidRDefault="001D1959" w:rsidP="00857E41">
      <w:r>
        <w:separator/>
      </w:r>
    </w:p>
  </w:endnote>
  <w:endnote w:type="continuationSeparator" w:id="0">
    <w:p w14:paraId="77C05DC0" w14:textId="77777777" w:rsidR="001D1959" w:rsidRDefault="001D1959" w:rsidP="00857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C8734" w14:textId="77777777" w:rsidR="005975ED" w:rsidRDefault="005975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597CA" w14:textId="77777777" w:rsidR="00B0306E" w:rsidRPr="00B0306E" w:rsidRDefault="00B0306E" w:rsidP="00B0306E">
    <w:pPr>
      <w:widowControl w:val="0"/>
      <w:suppressLineNumbers/>
      <w:tabs>
        <w:tab w:val="center" w:pos="4536"/>
        <w:tab w:val="right" w:pos="9072"/>
      </w:tabs>
      <w:jc w:val="center"/>
      <w:rPr>
        <w:rFonts w:ascii="Arial" w:hAnsi="Arial"/>
        <w:color w:val="808080"/>
        <w:kern w:val="1"/>
        <w:sz w:val="18"/>
        <w:szCs w:val="18"/>
        <w:lang w:val="de-DE" w:eastAsia="en-US"/>
      </w:rPr>
    </w:pPr>
  </w:p>
  <w:p w14:paraId="395D1FFD" w14:textId="1094C350" w:rsidR="00B0306E" w:rsidRPr="00B0306E" w:rsidRDefault="00B0306E" w:rsidP="00B0306E">
    <w:pPr>
      <w:widowControl w:val="0"/>
      <w:suppressLineNumbers/>
      <w:tabs>
        <w:tab w:val="center" w:pos="4536"/>
        <w:tab w:val="right" w:pos="9072"/>
      </w:tabs>
      <w:suppressAutoHyphens/>
      <w:jc w:val="center"/>
      <w:rPr>
        <w:rFonts w:ascii="Arial" w:hAnsi="Arial"/>
        <w:color w:val="808080"/>
        <w:kern w:val="1"/>
        <w:sz w:val="18"/>
        <w:szCs w:val="18"/>
        <w:lang w:val="en-US" w:eastAsia="en-US"/>
      </w:rPr>
    </w:pPr>
    <w:r w:rsidRPr="00B0306E">
      <w:rPr>
        <w:rFonts w:ascii="Arial" w:hAnsi="Arial"/>
        <w:i/>
        <w:color w:val="808080"/>
        <w:kern w:val="1"/>
        <w:sz w:val="18"/>
        <w:szCs w:val="18"/>
        <w:lang w:val="en-US" w:eastAsia="en-US"/>
      </w:rPr>
      <w:t>Mires and Peat</w:t>
    </w:r>
    <w:r w:rsidRPr="00B0306E">
      <w:rPr>
        <w:rFonts w:ascii="Arial" w:hAnsi="Arial"/>
        <w:color w:val="808080"/>
        <w:kern w:val="1"/>
        <w:sz w:val="18"/>
        <w:szCs w:val="18"/>
        <w:lang w:val="en-US" w:eastAsia="en-US"/>
      </w:rPr>
      <w:t>, Volume 28 (2022</w:t>
    </w:r>
    <w:r w:rsidRPr="00974223">
      <w:rPr>
        <w:rFonts w:ascii="Arial" w:hAnsi="Arial"/>
        <w:color w:val="808080"/>
        <w:kern w:val="1"/>
        <w:sz w:val="18"/>
        <w:szCs w:val="18"/>
        <w:lang w:val="en-US" w:eastAsia="en-US"/>
      </w:rPr>
      <w:t xml:space="preserve">), Article </w:t>
    </w:r>
    <w:r w:rsidR="005975ED" w:rsidRPr="00974223">
      <w:rPr>
        <w:rFonts w:ascii="Arial" w:hAnsi="Arial"/>
        <w:color w:val="808080"/>
        <w:kern w:val="1"/>
        <w:sz w:val="18"/>
        <w:szCs w:val="18"/>
        <w:lang w:val="en-US" w:eastAsia="en-US"/>
      </w:rPr>
      <w:t>26</w:t>
    </w:r>
    <w:r w:rsidRPr="00974223">
      <w:rPr>
        <w:rFonts w:ascii="Arial" w:hAnsi="Arial"/>
        <w:color w:val="808080"/>
        <w:kern w:val="1"/>
        <w:sz w:val="18"/>
        <w:szCs w:val="18"/>
        <w:lang w:val="en-US" w:eastAsia="en-US"/>
      </w:rPr>
      <w:t xml:space="preserve">, </w:t>
    </w:r>
    <w:r w:rsidR="005975ED" w:rsidRPr="00974223">
      <w:rPr>
        <w:rFonts w:ascii="Arial" w:hAnsi="Arial"/>
        <w:color w:val="808080"/>
        <w:kern w:val="1"/>
        <w:sz w:val="18"/>
        <w:szCs w:val="18"/>
        <w:lang w:val="en-US" w:eastAsia="en-US"/>
      </w:rPr>
      <w:t>Supplement</w:t>
    </w:r>
    <w:r w:rsidR="00E47FE9" w:rsidRPr="00974223">
      <w:rPr>
        <w:rFonts w:ascii="Arial" w:hAnsi="Arial"/>
        <w:color w:val="808080"/>
        <w:kern w:val="1"/>
        <w:sz w:val="18"/>
        <w:szCs w:val="18"/>
        <w:lang w:val="en-US" w:eastAsia="en-US"/>
      </w:rPr>
      <w:t xml:space="preserve"> UK1, 5</w:t>
    </w:r>
    <w:r w:rsidRPr="00974223">
      <w:rPr>
        <w:rFonts w:ascii="Arial" w:hAnsi="Arial"/>
        <w:color w:val="808080"/>
        <w:kern w:val="1"/>
        <w:sz w:val="18"/>
        <w:szCs w:val="18"/>
        <w:lang w:val="en-US" w:eastAsia="en-US"/>
      </w:rPr>
      <w:t xml:space="preserve"> pp., http</w:t>
    </w:r>
    <w:r w:rsidRPr="00B0306E">
      <w:rPr>
        <w:rFonts w:ascii="Arial" w:hAnsi="Arial"/>
        <w:color w:val="808080"/>
        <w:kern w:val="1"/>
        <w:sz w:val="18"/>
        <w:szCs w:val="18"/>
        <w:lang w:val="en-US" w:eastAsia="en-US"/>
      </w:rPr>
      <w:t>://www.mires-and-peat.net/, ISSN 1819-754X</w:t>
    </w:r>
  </w:p>
  <w:p w14:paraId="44A0ED46" w14:textId="77777777" w:rsidR="00B0306E" w:rsidRPr="00B0306E" w:rsidRDefault="00B0306E" w:rsidP="00B0306E">
    <w:pPr>
      <w:widowControl w:val="0"/>
      <w:suppressLineNumbers/>
      <w:tabs>
        <w:tab w:val="center" w:pos="4680"/>
        <w:tab w:val="right" w:pos="9360"/>
      </w:tabs>
      <w:suppressAutoHyphens/>
      <w:jc w:val="center"/>
      <w:rPr>
        <w:rFonts w:ascii="Arial" w:hAnsi="Arial"/>
        <w:color w:val="808080"/>
        <w:kern w:val="1"/>
        <w:sz w:val="18"/>
        <w:szCs w:val="18"/>
        <w:lang w:val="en-US" w:eastAsia="de-DE"/>
      </w:rPr>
    </w:pPr>
    <w:r w:rsidRPr="00B0306E">
      <w:rPr>
        <w:rFonts w:ascii="Arial" w:hAnsi="Arial"/>
        <w:color w:val="808080"/>
        <w:kern w:val="1"/>
        <w:sz w:val="18"/>
        <w:szCs w:val="18"/>
        <w:lang w:val="en-US" w:eastAsia="en-US"/>
      </w:rPr>
      <w:t>International Mire Conservation Group and International Peatland Society</w:t>
    </w:r>
    <w:r w:rsidRPr="00B0306E">
      <w:rPr>
        <w:rFonts w:ascii="Arial" w:hAnsi="Arial"/>
        <w:color w:val="808080"/>
        <w:kern w:val="1"/>
        <w:sz w:val="18"/>
        <w:szCs w:val="18"/>
        <w:lang w:val="en-US" w:eastAsia="de-DE"/>
      </w:rPr>
      <w:t>, DOI: 10.19189/MaP.2021.JSP.StA.2340</w:t>
    </w:r>
  </w:p>
  <w:p w14:paraId="6CBB7164" w14:textId="77777777" w:rsidR="00B0306E" w:rsidRPr="00B0306E" w:rsidRDefault="00B0306E" w:rsidP="00B0306E">
    <w:pPr>
      <w:widowControl w:val="0"/>
      <w:suppressLineNumbers/>
      <w:tabs>
        <w:tab w:val="center" w:pos="4680"/>
        <w:tab w:val="right" w:pos="9360"/>
      </w:tabs>
      <w:suppressAutoHyphens/>
      <w:jc w:val="center"/>
      <w:rPr>
        <w:rFonts w:ascii="Arial" w:hAnsi="Arial"/>
        <w:color w:val="808080"/>
        <w:kern w:val="1"/>
        <w:sz w:val="4"/>
        <w:szCs w:val="4"/>
        <w:lang w:val="en-US" w:eastAsia="de-DE"/>
      </w:rPr>
    </w:pPr>
  </w:p>
  <w:p w14:paraId="6DF9F6CC" w14:textId="77777777" w:rsidR="00B0306E" w:rsidRPr="00B0306E" w:rsidRDefault="00B0306E" w:rsidP="00B0306E">
    <w:pPr>
      <w:tabs>
        <w:tab w:val="center" w:pos="4536"/>
        <w:tab w:val="right" w:pos="9072"/>
      </w:tabs>
      <w:jc w:val="center"/>
      <w:rPr>
        <w:lang w:val="pl-PL" w:eastAsia="pl-PL"/>
      </w:rPr>
    </w:pPr>
    <w:r w:rsidRPr="00B0306E">
      <w:rPr>
        <w:rFonts w:ascii="Arial" w:hAnsi="Arial"/>
        <w:noProof/>
        <w:color w:val="808080"/>
        <w:kern w:val="1"/>
        <w:sz w:val="18"/>
        <w:szCs w:val="18"/>
        <w:lang w:val="en-AU" w:eastAsia="en-AU"/>
      </w:rPr>
      <w:drawing>
        <wp:inline distT="0" distB="0" distL="0" distR="0" wp14:anchorId="297DD87C" wp14:editId="5BE6E7EF">
          <wp:extent cx="600075" cy="209550"/>
          <wp:effectExtent l="0" t="0" r="0" b="0"/>
          <wp:docPr id="23" name="Picture 2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209550"/>
                  </a:xfrm>
                  <a:prstGeom prst="rect">
                    <a:avLst/>
                  </a:prstGeom>
                  <a:noFill/>
                  <a:ln>
                    <a:noFill/>
                  </a:ln>
                </pic:spPr>
              </pic:pic>
            </a:graphicData>
          </a:graphic>
        </wp:inline>
      </w:drawing>
    </w:r>
    <w:r w:rsidRPr="00B0306E">
      <w:rPr>
        <w:rFonts w:ascii="Arial" w:hAnsi="Arial" w:cs="Arial"/>
        <w:color w:val="00000A"/>
        <w:sz w:val="18"/>
        <w:szCs w:val="18"/>
        <w:lang w:val="en-AU" w:eastAsia="zh-CN"/>
      </w:rPr>
      <w:t xml:space="preserve">                                                                                                                                                                         </w:t>
    </w:r>
    <w:r w:rsidRPr="00B0306E">
      <w:rPr>
        <w:rFonts w:ascii="Arial" w:hAnsi="Arial" w:cs="Arial"/>
        <w:color w:val="808080"/>
        <w:sz w:val="18"/>
        <w:szCs w:val="18"/>
        <w:lang w:val="en-AU" w:eastAsia="zh-CN"/>
      </w:rPr>
      <w:fldChar w:fldCharType="begin"/>
    </w:r>
    <w:r w:rsidRPr="00B0306E">
      <w:rPr>
        <w:rFonts w:ascii="Arial" w:hAnsi="Arial" w:cs="Arial"/>
        <w:color w:val="808080"/>
        <w:sz w:val="18"/>
        <w:szCs w:val="18"/>
        <w:lang w:val="en-AU" w:eastAsia="zh-CN"/>
      </w:rPr>
      <w:instrText xml:space="preserve"> PAGE   \* MERGEFORMAT </w:instrText>
    </w:r>
    <w:r w:rsidRPr="00B0306E">
      <w:rPr>
        <w:rFonts w:ascii="Arial" w:hAnsi="Arial" w:cs="Arial"/>
        <w:color w:val="808080"/>
        <w:sz w:val="18"/>
        <w:szCs w:val="18"/>
        <w:lang w:val="en-AU" w:eastAsia="zh-CN"/>
      </w:rPr>
      <w:fldChar w:fldCharType="separate"/>
    </w:r>
    <w:r w:rsidRPr="00B0306E">
      <w:rPr>
        <w:rFonts w:ascii="Arial" w:hAnsi="Arial" w:cs="Arial"/>
        <w:color w:val="808080"/>
        <w:sz w:val="18"/>
        <w:szCs w:val="18"/>
        <w:lang w:val="en-AU" w:eastAsia="zh-CN"/>
      </w:rPr>
      <w:t>1</w:t>
    </w:r>
    <w:r w:rsidRPr="00B0306E">
      <w:rPr>
        <w:rFonts w:ascii="Arial" w:hAnsi="Arial" w:cs="Arial"/>
        <w:color w:val="808080"/>
        <w:sz w:val="18"/>
        <w:szCs w:val="18"/>
        <w:lang w:val="en-AU" w:eastAsia="zh-C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9AB6" w14:textId="77777777" w:rsidR="005975ED" w:rsidRDefault="005975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209FD" w14:textId="77777777" w:rsidR="001D1959" w:rsidRDefault="001D1959" w:rsidP="00857E41">
      <w:r>
        <w:separator/>
      </w:r>
    </w:p>
  </w:footnote>
  <w:footnote w:type="continuationSeparator" w:id="0">
    <w:p w14:paraId="09CEF58A" w14:textId="77777777" w:rsidR="001D1959" w:rsidRDefault="001D1959" w:rsidP="00857E41">
      <w:r>
        <w:continuationSeparator/>
      </w:r>
    </w:p>
  </w:footnote>
  <w:footnote w:id="1">
    <w:p w14:paraId="3B668FDF" w14:textId="77777777" w:rsidR="00857E41" w:rsidRPr="00074F61" w:rsidRDefault="00857E41" w:rsidP="00857E41">
      <w:pPr>
        <w:pStyle w:val="FootnoteText"/>
        <w:rPr>
          <w:lang w:val="en-US"/>
        </w:rPr>
      </w:pPr>
      <w:r>
        <w:rPr>
          <w:rStyle w:val="FootnoteReference"/>
        </w:rPr>
        <w:t>*</w:t>
      </w:r>
      <w:r>
        <w:t xml:space="preserve"> In this context research means measurement by researchers, practitioners, </w:t>
      </w:r>
      <w:proofErr w:type="gramStart"/>
      <w:r>
        <w:t>managers</w:t>
      </w:r>
      <w:proofErr w:type="gramEnd"/>
      <w:r>
        <w:t xml:space="preserve"> or citizens.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04C1F" w14:textId="77777777" w:rsidR="005975ED" w:rsidRDefault="005975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EE019" w14:textId="4BB6A21A" w:rsidR="00E05092" w:rsidRPr="00E05092" w:rsidRDefault="00E05092" w:rsidP="00E05092">
    <w:pPr>
      <w:pStyle w:val="Header"/>
      <w:jc w:val="center"/>
    </w:pPr>
    <w:r>
      <w:rPr>
        <w:rFonts w:ascii="Arial" w:eastAsia="Arial" w:hAnsi="Arial" w:cs="Arial"/>
        <w:color w:val="808080"/>
        <w:spacing w:val="-4"/>
        <w:sz w:val="20"/>
        <w:szCs w:val="20"/>
        <w:lang w:val="pl-PL" w:eastAsia="pl-PL"/>
      </w:rPr>
      <w:t>M.S.</w:t>
    </w:r>
    <w:r w:rsidRPr="002042BB">
      <w:rPr>
        <w:rFonts w:ascii="Arial" w:eastAsia="Arial" w:hAnsi="Arial" w:cs="Arial"/>
        <w:color w:val="808080"/>
        <w:spacing w:val="-4"/>
        <w:sz w:val="20"/>
        <w:szCs w:val="20"/>
        <w:lang w:eastAsia="pl-PL"/>
      </w:rPr>
      <w:t xml:space="preserve"> </w:t>
    </w:r>
    <w:r>
      <w:rPr>
        <w:rFonts w:ascii="Arial" w:eastAsia="Arial" w:hAnsi="Arial" w:cs="Arial"/>
        <w:color w:val="808080"/>
        <w:spacing w:val="-4"/>
        <w:sz w:val="20"/>
        <w:szCs w:val="20"/>
        <w:lang w:eastAsia="pl-PL"/>
      </w:rPr>
      <w:t xml:space="preserve">Reed </w:t>
    </w:r>
    <w:r w:rsidRPr="00015941">
      <w:rPr>
        <w:rFonts w:ascii="Arial" w:eastAsia="Arial" w:hAnsi="Arial" w:cs="Arial"/>
        <w:i/>
        <w:iCs/>
        <w:color w:val="808080"/>
        <w:spacing w:val="-4"/>
        <w:sz w:val="20"/>
        <w:szCs w:val="20"/>
        <w:lang w:eastAsia="pl-PL"/>
      </w:rPr>
      <w:t>et al</w:t>
    </w:r>
    <w:r>
      <w:rPr>
        <w:rFonts w:ascii="Arial" w:eastAsia="Arial" w:hAnsi="Arial" w:cs="Arial"/>
        <w:color w:val="808080"/>
        <w:spacing w:val="-4"/>
        <w:sz w:val="20"/>
        <w:szCs w:val="20"/>
        <w:lang w:eastAsia="pl-PL"/>
      </w:rPr>
      <w:t>.</w:t>
    </w:r>
    <w:r w:rsidRPr="002042BB">
      <w:rPr>
        <w:rFonts w:ascii="Arial" w:eastAsia="Arial" w:hAnsi="Arial" w:cs="Arial"/>
        <w:color w:val="808080"/>
        <w:spacing w:val="-4"/>
        <w:sz w:val="20"/>
        <w:szCs w:val="20"/>
        <w:lang w:val="pl-PL" w:eastAsia="pl-PL"/>
      </w:rPr>
      <w:t xml:space="preserve">   </w:t>
    </w:r>
    <w:r>
      <w:rPr>
        <w:rFonts w:ascii="Arial" w:eastAsia="Arial" w:hAnsi="Arial" w:cs="Arial"/>
        <w:color w:val="808080"/>
        <w:spacing w:val="-4"/>
        <w:sz w:val="20"/>
        <w:szCs w:val="20"/>
        <w:lang w:val="pl-PL" w:eastAsia="pl-PL"/>
      </w:rPr>
      <w:t>WHAT SHOULD BE MEASURED IN RESEARCH AND MONITORING?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FF391" w14:textId="77777777" w:rsidR="005975ED" w:rsidRDefault="005975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01ED0"/>
    <w:multiLevelType w:val="hybridMultilevel"/>
    <w:tmpl w:val="FB30F3D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1239598F"/>
    <w:multiLevelType w:val="hybridMultilevel"/>
    <w:tmpl w:val="403CC9B6"/>
    <w:lvl w:ilvl="0" w:tplc="E000FE38">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76FA7"/>
    <w:multiLevelType w:val="hybridMultilevel"/>
    <w:tmpl w:val="32487FB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0C4F40"/>
    <w:multiLevelType w:val="hybridMultilevel"/>
    <w:tmpl w:val="DF5EC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0228D1"/>
    <w:multiLevelType w:val="hybridMultilevel"/>
    <w:tmpl w:val="350804F0"/>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20AA595A"/>
    <w:multiLevelType w:val="hybridMultilevel"/>
    <w:tmpl w:val="21AC3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905DC5"/>
    <w:multiLevelType w:val="hybridMultilevel"/>
    <w:tmpl w:val="C78256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A5708"/>
    <w:multiLevelType w:val="hybridMultilevel"/>
    <w:tmpl w:val="10D86A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E856AB"/>
    <w:multiLevelType w:val="hybridMultilevel"/>
    <w:tmpl w:val="6B8EC9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7B2C01"/>
    <w:multiLevelType w:val="multilevel"/>
    <w:tmpl w:val="C2FA779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42270BA2"/>
    <w:multiLevelType w:val="hybridMultilevel"/>
    <w:tmpl w:val="DD7A5640"/>
    <w:lvl w:ilvl="0" w:tplc="8C5C0D20">
      <w:numFmt w:val="bullet"/>
      <w:lvlText w:val="-"/>
      <w:lvlJc w:val="left"/>
      <w:pPr>
        <w:ind w:left="720" w:hanging="360"/>
      </w:pPr>
      <w:rPr>
        <w:rFonts w:ascii="Calibri" w:eastAsiaTheme="minorHAnsi" w:hAnsi="Calibri" w:cs="Calibri" w:hint="default"/>
      </w:rPr>
    </w:lvl>
    <w:lvl w:ilvl="1" w:tplc="38090003">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5B7A3216"/>
    <w:multiLevelType w:val="hybridMultilevel"/>
    <w:tmpl w:val="7F265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665009"/>
    <w:multiLevelType w:val="hybridMultilevel"/>
    <w:tmpl w:val="403CC9B6"/>
    <w:lvl w:ilvl="0" w:tplc="E000FE38">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D2B4A7A"/>
    <w:multiLevelType w:val="hybridMultilevel"/>
    <w:tmpl w:val="E3F6C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C96479"/>
    <w:multiLevelType w:val="hybridMultilevel"/>
    <w:tmpl w:val="77C2B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1B02C4"/>
    <w:multiLevelType w:val="hybridMultilevel"/>
    <w:tmpl w:val="FF7261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D917F1A"/>
    <w:multiLevelType w:val="hybridMultilevel"/>
    <w:tmpl w:val="A2F87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1512252">
    <w:abstractNumId w:val="3"/>
  </w:num>
  <w:num w:numId="2" w16cid:durableId="255408834">
    <w:abstractNumId w:val="16"/>
  </w:num>
  <w:num w:numId="3" w16cid:durableId="1638994888">
    <w:abstractNumId w:val="1"/>
  </w:num>
  <w:num w:numId="4" w16cid:durableId="632711288">
    <w:abstractNumId w:val="8"/>
  </w:num>
  <w:num w:numId="5" w16cid:durableId="547449933">
    <w:abstractNumId w:val="5"/>
  </w:num>
  <w:num w:numId="6" w16cid:durableId="2069453695">
    <w:abstractNumId w:val="9"/>
  </w:num>
  <w:num w:numId="7" w16cid:durableId="1295789988">
    <w:abstractNumId w:val="15"/>
  </w:num>
  <w:num w:numId="8" w16cid:durableId="1593585541">
    <w:abstractNumId w:val="14"/>
  </w:num>
  <w:num w:numId="9" w16cid:durableId="1936404492">
    <w:abstractNumId w:val="12"/>
  </w:num>
  <w:num w:numId="10" w16cid:durableId="1679649695">
    <w:abstractNumId w:val="4"/>
  </w:num>
  <w:num w:numId="11" w16cid:durableId="2060937156">
    <w:abstractNumId w:val="11"/>
  </w:num>
  <w:num w:numId="12" w16cid:durableId="751389432">
    <w:abstractNumId w:val="6"/>
  </w:num>
  <w:num w:numId="13" w16cid:durableId="2015961472">
    <w:abstractNumId w:val="0"/>
  </w:num>
  <w:num w:numId="14" w16cid:durableId="1142775668">
    <w:abstractNumId w:val="10"/>
  </w:num>
  <w:num w:numId="15" w16cid:durableId="476068256">
    <w:abstractNumId w:val="7"/>
  </w:num>
  <w:num w:numId="16" w16cid:durableId="1532769538">
    <w:abstractNumId w:val="13"/>
  </w:num>
  <w:num w:numId="17" w16cid:durableId="8300239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4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F9E"/>
    <w:rsid w:val="00026154"/>
    <w:rsid w:val="000531E2"/>
    <w:rsid w:val="0008655C"/>
    <w:rsid w:val="0010520B"/>
    <w:rsid w:val="00155D89"/>
    <w:rsid w:val="001608CA"/>
    <w:rsid w:val="001631CF"/>
    <w:rsid w:val="001B68A7"/>
    <w:rsid w:val="001D1959"/>
    <w:rsid w:val="001E3035"/>
    <w:rsid w:val="00202C54"/>
    <w:rsid w:val="00246A71"/>
    <w:rsid w:val="002A2C07"/>
    <w:rsid w:val="00386D1C"/>
    <w:rsid w:val="003F7C76"/>
    <w:rsid w:val="004122B3"/>
    <w:rsid w:val="004A4FAA"/>
    <w:rsid w:val="004E47A8"/>
    <w:rsid w:val="00553039"/>
    <w:rsid w:val="005940A3"/>
    <w:rsid w:val="005975ED"/>
    <w:rsid w:val="005B408B"/>
    <w:rsid w:val="00697E36"/>
    <w:rsid w:val="00790C6A"/>
    <w:rsid w:val="00843285"/>
    <w:rsid w:val="00857E41"/>
    <w:rsid w:val="00886EA5"/>
    <w:rsid w:val="0089734C"/>
    <w:rsid w:val="008C4EE4"/>
    <w:rsid w:val="008F121C"/>
    <w:rsid w:val="008F5EBD"/>
    <w:rsid w:val="0096261F"/>
    <w:rsid w:val="00974223"/>
    <w:rsid w:val="00986E33"/>
    <w:rsid w:val="009C15D4"/>
    <w:rsid w:val="00A22FAF"/>
    <w:rsid w:val="00A85C1B"/>
    <w:rsid w:val="00A87B91"/>
    <w:rsid w:val="00AA4F9E"/>
    <w:rsid w:val="00AA699B"/>
    <w:rsid w:val="00AD00E1"/>
    <w:rsid w:val="00B0306E"/>
    <w:rsid w:val="00B259BA"/>
    <w:rsid w:val="00B64894"/>
    <w:rsid w:val="00BB048A"/>
    <w:rsid w:val="00BE1B72"/>
    <w:rsid w:val="00C00CD5"/>
    <w:rsid w:val="00CC0320"/>
    <w:rsid w:val="00E05092"/>
    <w:rsid w:val="00E16F65"/>
    <w:rsid w:val="00E32551"/>
    <w:rsid w:val="00E47FE9"/>
    <w:rsid w:val="00E64A8C"/>
    <w:rsid w:val="00E90100"/>
    <w:rsid w:val="00F17807"/>
    <w:rsid w:val="00F37050"/>
    <w:rsid w:val="00F51C57"/>
    <w:rsid w:val="00F821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6BE99"/>
  <w15:chartTrackingRefBased/>
  <w15:docId w15:val="{8DF370D9-E2CC-5C40-9BBE-82A9F33F8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4F9E"/>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7E41"/>
    <w:pPr>
      <w:tabs>
        <w:tab w:val="center" w:pos="4513"/>
        <w:tab w:val="right" w:pos="9026"/>
      </w:tabs>
    </w:pPr>
  </w:style>
  <w:style w:type="character" w:customStyle="1" w:styleId="HeaderChar">
    <w:name w:val="Header Char"/>
    <w:basedOn w:val="DefaultParagraphFont"/>
    <w:link w:val="Header"/>
    <w:uiPriority w:val="99"/>
    <w:rsid w:val="00857E41"/>
    <w:rPr>
      <w:rFonts w:ascii="Times New Roman" w:eastAsia="Times New Roman" w:hAnsi="Times New Roman" w:cs="Times New Roman"/>
      <w:lang w:eastAsia="en-GB"/>
    </w:rPr>
  </w:style>
  <w:style w:type="paragraph" w:styleId="Footer">
    <w:name w:val="footer"/>
    <w:basedOn w:val="Normal"/>
    <w:link w:val="FooterChar"/>
    <w:uiPriority w:val="99"/>
    <w:unhideWhenUsed/>
    <w:rsid w:val="00857E41"/>
    <w:pPr>
      <w:tabs>
        <w:tab w:val="center" w:pos="4513"/>
        <w:tab w:val="right" w:pos="9026"/>
      </w:tabs>
    </w:pPr>
  </w:style>
  <w:style w:type="character" w:customStyle="1" w:styleId="FooterChar">
    <w:name w:val="Footer Char"/>
    <w:basedOn w:val="DefaultParagraphFont"/>
    <w:link w:val="Footer"/>
    <w:uiPriority w:val="99"/>
    <w:rsid w:val="00857E41"/>
    <w:rPr>
      <w:rFonts w:ascii="Times New Roman" w:eastAsia="Times New Roman" w:hAnsi="Times New Roman" w:cs="Times New Roman"/>
      <w:lang w:eastAsia="en-GB"/>
    </w:rPr>
  </w:style>
  <w:style w:type="paragraph" w:styleId="ListParagraph">
    <w:name w:val="List Paragraph"/>
    <w:basedOn w:val="Normal"/>
    <w:uiPriority w:val="34"/>
    <w:qFormat/>
    <w:rsid w:val="00857E41"/>
    <w:pPr>
      <w:ind w:left="720"/>
      <w:contextualSpacing/>
    </w:pPr>
  </w:style>
  <w:style w:type="table" w:styleId="TableGrid">
    <w:name w:val="Table Grid"/>
    <w:basedOn w:val="TableNormal"/>
    <w:uiPriority w:val="39"/>
    <w:rsid w:val="00857E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857E41"/>
  </w:style>
  <w:style w:type="character" w:styleId="CommentReference">
    <w:name w:val="annotation reference"/>
    <w:basedOn w:val="DefaultParagraphFont"/>
    <w:uiPriority w:val="99"/>
    <w:semiHidden/>
    <w:unhideWhenUsed/>
    <w:rsid w:val="00857E41"/>
    <w:rPr>
      <w:sz w:val="16"/>
      <w:szCs w:val="16"/>
    </w:rPr>
  </w:style>
  <w:style w:type="paragraph" w:styleId="CommentText">
    <w:name w:val="annotation text"/>
    <w:basedOn w:val="Normal"/>
    <w:link w:val="CommentTextChar"/>
    <w:uiPriority w:val="99"/>
    <w:semiHidden/>
    <w:unhideWhenUsed/>
    <w:rsid w:val="00857E41"/>
    <w:rPr>
      <w:sz w:val="20"/>
      <w:szCs w:val="20"/>
    </w:rPr>
  </w:style>
  <w:style w:type="character" w:customStyle="1" w:styleId="CommentTextChar">
    <w:name w:val="Comment Text Char"/>
    <w:basedOn w:val="DefaultParagraphFont"/>
    <w:link w:val="CommentText"/>
    <w:uiPriority w:val="99"/>
    <w:semiHidden/>
    <w:rsid w:val="00857E41"/>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857E41"/>
    <w:rPr>
      <w:b/>
      <w:bCs/>
    </w:rPr>
  </w:style>
  <w:style w:type="character" w:customStyle="1" w:styleId="CommentSubjectChar">
    <w:name w:val="Comment Subject Char"/>
    <w:basedOn w:val="CommentTextChar"/>
    <w:link w:val="CommentSubject"/>
    <w:uiPriority w:val="99"/>
    <w:semiHidden/>
    <w:rsid w:val="00857E41"/>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857E41"/>
    <w:rPr>
      <w:sz w:val="18"/>
      <w:szCs w:val="18"/>
    </w:rPr>
  </w:style>
  <w:style w:type="character" w:customStyle="1" w:styleId="BalloonTextChar">
    <w:name w:val="Balloon Text Char"/>
    <w:basedOn w:val="DefaultParagraphFont"/>
    <w:link w:val="BalloonText"/>
    <w:uiPriority w:val="99"/>
    <w:semiHidden/>
    <w:rsid w:val="00857E41"/>
    <w:rPr>
      <w:rFonts w:ascii="Times New Roman" w:eastAsia="Times New Roman" w:hAnsi="Times New Roman" w:cs="Times New Roman"/>
      <w:sz w:val="18"/>
      <w:szCs w:val="18"/>
      <w:lang w:eastAsia="en-GB"/>
    </w:rPr>
  </w:style>
  <w:style w:type="character" w:styleId="Hyperlink">
    <w:name w:val="Hyperlink"/>
    <w:basedOn w:val="DefaultParagraphFont"/>
    <w:uiPriority w:val="99"/>
    <w:unhideWhenUsed/>
    <w:rsid w:val="00857E41"/>
    <w:rPr>
      <w:color w:val="0563C1" w:themeColor="hyperlink"/>
      <w:u w:val="single"/>
    </w:rPr>
  </w:style>
  <w:style w:type="character" w:styleId="UnresolvedMention">
    <w:name w:val="Unresolved Mention"/>
    <w:basedOn w:val="DefaultParagraphFont"/>
    <w:uiPriority w:val="99"/>
    <w:rsid w:val="00857E41"/>
    <w:rPr>
      <w:color w:val="605E5C"/>
      <w:shd w:val="clear" w:color="auto" w:fill="E1DFDD"/>
    </w:rPr>
  </w:style>
  <w:style w:type="paragraph" w:styleId="FootnoteText">
    <w:name w:val="footnote text"/>
    <w:basedOn w:val="Normal"/>
    <w:link w:val="FootnoteTextChar"/>
    <w:uiPriority w:val="99"/>
    <w:semiHidden/>
    <w:unhideWhenUsed/>
    <w:rsid w:val="00857E41"/>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857E41"/>
    <w:rPr>
      <w:sz w:val="20"/>
      <w:szCs w:val="20"/>
    </w:rPr>
  </w:style>
  <w:style w:type="character" w:styleId="FootnoteReference">
    <w:name w:val="footnote reference"/>
    <w:basedOn w:val="DefaultParagraphFont"/>
    <w:uiPriority w:val="99"/>
    <w:semiHidden/>
    <w:unhideWhenUsed/>
    <w:rsid w:val="00857E41"/>
    <w:rPr>
      <w:vertAlign w:val="superscript"/>
    </w:rPr>
  </w:style>
  <w:style w:type="paragraph" w:styleId="Revision">
    <w:name w:val="Revision"/>
    <w:hidden/>
    <w:uiPriority w:val="99"/>
    <w:semiHidden/>
    <w:rsid w:val="0089734C"/>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698</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Reed</dc:creator>
  <cp:keywords/>
  <dc:description/>
  <cp:lastModifiedBy>Olivia Bragg (Staff)</cp:lastModifiedBy>
  <cp:revision>5</cp:revision>
  <dcterms:created xsi:type="dcterms:W3CDTF">2022-07-29T07:33:00Z</dcterms:created>
  <dcterms:modified xsi:type="dcterms:W3CDTF">2022-08-16T17:11:00Z</dcterms:modified>
</cp:coreProperties>
</file>